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C6A8D" w14:textId="0693AE36" w:rsidR="00B870A4" w:rsidRPr="00F10AAE" w:rsidRDefault="00831FBB" w:rsidP="00F85034">
      <w:pPr>
        <w:spacing w:line="360" w:lineRule="auto"/>
        <w:rPr>
          <w:rFonts w:ascii="Verdana" w:hAnsi="Verdana"/>
          <w:sz w:val="22"/>
          <w:szCs w:val="22"/>
        </w:rPr>
      </w:pPr>
      <w:r w:rsidRPr="6650AAF1">
        <w:rPr>
          <w:rFonts w:ascii="Verdana" w:hAnsi="Verdana"/>
          <w:sz w:val="22"/>
          <w:szCs w:val="22"/>
        </w:rPr>
        <w:t xml:space="preserve"> </w:t>
      </w:r>
      <w:r w:rsidR="00AC6005">
        <w:rPr>
          <w:noProof/>
          <w:lang w:val="en-IE" w:eastAsia="en-IE"/>
        </w:rPr>
        <w:drawing>
          <wp:inline distT="0" distB="0" distL="0" distR="0" wp14:anchorId="6A8EF46E" wp14:editId="4D54DAAC">
            <wp:extent cx="1667937" cy="45720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937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06FE0" w14:textId="77777777" w:rsidR="00B870A4" w:rsidRPr="00F10AAE" w:rsidRDefault="00B870A4" w:rsidP="005D1B99">
      <w:pPr>
        <w:pStyle w:val="BodyText"/>
        <w:spacing w:line="360" w:lineRule="auto"/>
        <w:rPr>
          <w:rFonts w:ascii="Arial" w:hAnsi="Arial" w:cs="Arial"/>
          <w:sz w:val="22"/>
          <w:szCs w:val="22"/>
        </w:rPr>
      </w:pPr>
    </w:p>
    <w:p w14:paraId="44F0B73F" w14:textId="45B7F975" w:rsidR="00B870A4" w:rsidRPr="00C83C5B" w:rsidRDefault="00A245B4" w:rsidP="00F07996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  <w:r w:rsidRPr="00C83C5B">
        <w:rPr>
          <w:rFonts w:ascii="Verdana" w:hAnsi="Verdana" w:cs="Arial"/>
          <w:sz w:val="20"/>
          <w:szCs w:val="20"/>
        </w:rPr>
        <w:t xml:space="preserve">Minutes of the </w:t>
      </w:r>
      <w:r w:rsidR="003C4BDB">
        <w:rPr>
          <w:rFonts w:ascii="Verdana" w:hAnsi="Verdana" w:cs="Arial"/>
          <w:sz w:val="20"/>
          <w:szCs w:val="20"/>
          <w:lang w:val="ga-IE"/>
        </w:rPr>
        <w:t>1</w:t>
      </w:r>
      <w:r w:rsidR="000C592B">
        <w:rPr>
          <w:rFonts w:ascii="Verdana" w:hAnsi="Verdana" w:cs="Arial"/>
          <w:sz w:val="20"/>
          <w:szCs w:val="20"/>
          <w:lang w:val="en-IE"/>
        </w:rPr>
        <w:t>5</w:t>
      </w:r>
      <w:r w:rsidR="00BC6EC1">
        <w:rPr>
          <w:rFonts w:ascii="Verdana" w:hAnsi="Verdana" w:cs="Arial"/>
          <w:sz w:val="20"/>
          <w:szCs w:val="20"/>
          <w:lang w:val="en-IE"/>
        </w:rPr>
        <w:t>1</w:t>
      </w:r>
      <w:r w:rsidR="00BC6EC1" w:rsidRPr="00BC6EC1">
        <w:rPr>
          <w:rFonts w:ascii="Verdana" w:hAnsi="Verdana" w:cs="Arial"/>
          <w:sz w:val="20"/>
          <w:szCs w:val="20"/>
          <w:vertAlign w:val="superscript"/>
          <w:lang w:val="en-IE"/>
        </w:rPr>
        <w:t>st</w:t>
      </w:r>
      <w:r w:rsidR="00BC6EC1">
        <w:rPr>
          <w:rFonts w:ascii="Verdana" w:hAnsi="Verdana" w:cs="Arial"/>
          <w:sz w:val="20"/>
          <w:szCs w:val="20"/>
          <w:lang w:val="en-IE"/>
        </w:rPr>
        <w:t xml:space="preserve"> </w:t>
      </w:r>
      <w:r w:rsidR="008D2D52" w:rsidRPr="00C83C5B">
        <w:rPr>
          <w:rFonts w:ascii="Verdana" w:hAnsi="Verdana" w:cs="Arial"/>
          <w:sz w:val="20"/>
          <w:szCs w:val="20"/>
        </w:rPr>
        <w:t>m</w:t>
      </w:r>
      <w:r w:rsidR="00B870A4" w:rsidRPr="00C83C5B">
        <w:rPr>
          <w:rFonts w:ascii="Verdana" w:hAnsi="Verdana" w:cs="Arial"/>
          <w:sz w:val="20"/>
          <w:szCs w:val="20"/>
        </w:rPr>
        <w:t>eeting of the</w:t>
      </w:r>
      <w:r w:rsidR="00B04CAD" w:rsidRPr="00C83C5B">
        <w:rPr>
          <w:rFonts w:ascii="Verdana" w:hAnsi="Verdana" w:cs="Arial"/>
          <w:sz w:val="20"/>
          <w:szCs w:val="20"/>
        </w:rPr>
        <w:t xml:space="preserve"> </w:t>
      </w:r>
      <w:r w:rsidR="00B04CAD" w:rsidRPr="00C83C5B">
        <w:rPr>
          <w:rFonts w:ascii="Verdana" w:hAnsi="Verdana" w:cs="Arial"/>
          <w:b/>
          <w:i/>
          <w:sz w:val="20"/>
          <w:szCs w:val="20"/>
        </w:rPr>
        <w:t>safe</w:t>
      </w:r>
      <w:r w:rsidR="00B04CAD" w:rsidRPr="00C83C5B">
        <w:rPr>
          <w:rFonts w:ascii="Verdana" w:hAnsi="Verdana" w:cs="Arial"/>
          <w:b/>
          <w:sz w:val="20"/>
          <w:szCs w:val="20"/>
        </w:rPr>
        <w:t>food</w:t>
      </w:r>
      <w:r w:rsidR="00B870A4" w:rsidRPr="00C83C5B">
        <w:rPr>
          <w:rFonts w:ascii="Verdana" w:hAnsi="Verdana" w:cs="Arial"/>
          <w:sz w:val="20"/>
          <w:szCs w:val="20"/>
        </w:rPr>
        <w:t xml:space="preserve"> Advisory Board </w:t>
      </w:r>
    </w:p>
    <w:p w14:paraId="3E991084" w14:textId="40E710EA" w:rsidR="00C87982" w:rsidRDefault="000A19EA" w:rsidP="00C87982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  <w:r w:rsidRPr="00C83C5B">
        <w:rPr>
          <w:rFonts w:ascii="Verdana" w:hAnsi="Verdana" w:cs="Arial"/>
          <w:sz w:val="20"/>
          <w:szCs w:val="20"/>
        </w:rPr>
        <w:t>Held</w:t>
      </w:r>
      <w:r w:rsidR="00F95881" w:rsidRPr="00C83C5B">
        <w:rPr>
          <w:rFonts w:ascii="Verdana" w:hAnsi="Verdana" w:cs="Arial"/>
          <w:sz w:val="20"/>
          <w:szCs w:val="20"/>
        </w:rPr>
        <w:t xml:space="preserve"> on </w:t>
      </w:r>
      <w:r w:rsidR="00BF7F87" w:rsidRPr="00C83C5B">
        <w:rPr>
          <w:rFonts w:ascii="Verdana" w:hAnsi="Verdana" w:cs="Arial"/>
          <w:sz w:val="20"/>
          <w:szCs w:val="20"/>
          <w:lang w:val="en-US"/>
        </w:rPr>
        <w:t>Thursday</w:t>
      </w:r>
      <w:r w:rsidR="00370F88" w:rsidRPr="00C83C5B">
        <w:rPr>
          <w:rFonts w:ascii="Verdana" w:hAnsi="Verdana" w:cs="Arial"/>
          <w:sz w:val="20"/>
          <w:szCs w:val="20"/>
        </w:rPr>
        <w:t>,</w:t>
      </w:r>
      <w:r w:rsidR="00B870A4" w:rsidRPr="00C83C5B">
        <w:rPr>
          <w:rFonts w:ascii="Verdana" w:hAnsi="Verdana" w:cs="Arial"/>
          <w:sz w:val="20"/>
          <w:szCs w:val="20"/>
        </w:rPr>
        <w:t xml:space="preserve"> </w:t>
      </w:r>
      <w:r w:rsidR="00BC6EC1">
        <w:rPr>
          <w:rFonts w:ascii="Verdana" w:hAnsi="Verdana" w:cs="Arial"/>
          <w:sz w:val="20"/>
          <w:szCs w:val="20"/>
          <w:lang w:val="en-IE"/>
        </w:rPr>
        <w:t>21</w:t>
      </w:r>
      <w:r w:rsidR="00744D0B">
        <w:rPr>
          <w:rFonts w:ascii="Verdana" w:hAnsi="Verdana" w:cs="Arial"/>
          <w:sz w:val="20"/>
          <w:szCs w:val="20"/>
          <w:lang w:val="en-IE"/>
        </w:rPr>
        <w:t xml:space="preserve"> </w:t>
      </w:r>
      <w:r w:rsidR="00BC6EC1">
        <w:rPr>
          <w:rFonts w:ascii="Verdana" w:hAnsi="Verdana" w:cs="Arial"/>
          <w:sz w:val="20"/>
          <w:szCs w:val="20"/>
        </w:rPr>
        <w:t>October</w:t>
      </w:r>
      <w:r w:rsidR="002E09CC">
        <w:rPr>
          <w:rFonts w:ascii="Verdana" w:hAnsi="Verdana" w:cs="Arial"/>
          <w:sz w:val="20"/>
          <w:szCs w:val="20"/>
        </w:rPr>
        <w:t xml:space="preserve"> 2</w:t>
      </w:r>
      <w:r w:rsidR="00AC6005">
        <w:rPr>
          <w:rFonts w:ascii="Verdana" w:hAnsi="Verdana" w:cs="Arial"/>
          <w:sz w:val="20"/>
          <w:szCs w:val="20"/>
        </w:rPr>
        <w:t>021</w:t>
      </w:r>
      <w:r w:rsidR="001B6013" w:rsidRPr="00C83C5B">
        <w:rPr>
          <w:rFonts w:ascii="Verdana" w:hAnsi="Verdana" w:cs="Arial"/>
          <w:sz w:val="20"/>
          <w:szCs w:val="20"/>
        </w:rPr>
        <w:t xml:space="preserve"> at</w:t>
      </w:r>
      <w:r w:rsidR="00E06C2F">
        <w:rPr>
          <w:rFonts w:ascii="Verdana" w:hAnsi="Verdana" w:cs="Arial"/>
          <w:sz w:val="20"/>
          <w:szCs w:val="20"/>
        </w:rPr>
        <w:t xml:space="preserve"> 10:30</w:t>
      </w:r>
      <w:r w:rsidR="00283E94">
        <w:rPr>
          <w:rFonts w:ascii="Verdana" w:hAnsi="Verdana" w:cs="Arial"/>
          <w:sz w:val="20"/>
          <w:szCs w:val="20"/>
        </w:rPr>
        <w:t>am</w:t>
      </w:r>
    </w:p>
    <w:p w14:paraId="6A78E4E3" w14:textId="687F62A6" w:rsidR="004C6DDA" w:rsidRPr="00C87982" w:rsidRDefault="002E09CC" w:rsidP="00C87982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  <w:r w:rsidRPr="5FE7B72A">
        <w:rPr>
          <w:rFonts w:ascii="Verdana" w:hAnsi="Verdana" w:cs="Arial"/>
          <w:sz w:val="20"/>
          <w:szCs w:val="20"/>
        </w:rPr>
        <w:t>Teams and</w:t>
      </w:r>
      <w:r w:rsidR="00BC6EC1">
        <w:rPr>
          <w:rFonts w:ascii="Verdana" w:hAnsi="Verdana" w:cs="Arial"/>
          <w:sz w:val="20"/>
          <w:szCs w:val="20"/>
        </w:rPr>
        <w:t xml:space="preserve"> Dublin</w:t>
      </w:r>
      <w:r w:rsidR="00005F71" w:rsidRPr="5FE7B72A">
        <w:rPr>
          <w:rFonts w:ascii="Verdana" w:hAnsi="Verdana" w:cs="Arial"/>
          <w:sz w:val="20"/>
          <w:szCs w:val="20"/>
        </w:rPr>
        <w:t xml:space="preserve"> VC</w:t>
      </w:r>
    </w:p>
    <w:p w14:paraId="6C17C7D1" w14:textId="1AD0831E" w:rsidR="00B870A4" w:rsidRPr="00C83C5B" w:rsidRDefault="0002173B" w:rsidP="005D1B99">
      <w:pPr>
        <w:pStyle w:val="Footer"/>
        <w:tabs>
          <w:tab w:val="clear" w:pos="4153"/>
          <w:tab w:val="clear" w:pos="8306"/>
          <w:tab w:val="left" w:pos="3075"/>
        </w:tabs>
        <w:spacing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C83C5B">
        <w:rPr>
          <w:rFonts w:ascii="Verdana" w:hAnsi="Verdana" w:cs="Arial"/>
          <w:noProof/>
          <w:sz w:val="20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BF764F" wp14:editId="592AB520">
                <wp:simplePos x="0" y="0"/>
                <wp:positionH relativeFrom="column">
                  <wp:posOffset>0</wp:posOffset>
                </wp:positionH>
                <wp:positionV relativeFrom="paragraph">
                  <wp:posOffset>112395</wp:posOffset>
                </wp:positionV>
                <wp:extent cx="5715000" cy="0"/>
                <wp:effectExtent l="9525" t="7620" r="9525" b="1143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2EA8C284">
              <v:line id="Line 2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0,8.85pt" to="450pt,8.85pt" w14:anchorId="186F0C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"/>
            </w:pict>
          </mc:Fallback>
        </mc:AlternateContent>
      </w:r>
      <w:r w:rsidR="00B870A4" w:rsidRPr="00C83C5B">
        <w:rPr>
          <w:rFonts w:ascii="Verdana" w:hAnsi="Verdana" w:cs="Arial"/>
          <w:b/>
          <w:bCs/>
          <w:sz w:val="20"/>
          <w:szCs w:val="20"/>
        </w:rPr>
        <w:tab/>
      </w:r>
    </w:p>
    <w:p w14:paraId="3BAFA5B3" w14:textId="40440B75" w:rsidR="006A7EBF" w:rsidRPr="00C83C5B" w:rsidRDefault="00B870A4" w:rsidP="00ED0950">
      <w:pPr>
        <w:tabs>
          <w:tab w:val="left" w:pos="2430"/>
        </w:tabs>
        <w:spacing w:line="360" w:lineRule="auto"/>
        <w:rPr>
          <w:rFonts w:ascii="Verdana" w:hAnsi="Verdana" w:cs="Arial"/>
          <w:b/>
          <w:bCs/>
          <w:sz w:val="20"/>
          <w:szCs w:val="20"/>
        </w:rPr>
      </w:pPr>
      <w:r w:rsidRPr="00C83C5B">
        <w:rPr>
          <w:rFonts w:ascii="Verdana" w:hAnsi="Verdana" w:cs="Arial"/>
          <w:b/>
          <w:bCs/>
          <w:sz w:val="20"/>
          <w:szCs w:val="20"/>
        </w:rPr>
        <w:t>PRESENT:</w:t>
      </w:r>
      <w:r w:rsidR="2FACD02E" w:rsidRPr="00C83C5B">
        <w:rPr>
          <w:rFonts w:ascii="Verdana" w:hAnsi="Verdana" w:cs="Arial"/>
          <w:b/>
          <w:bCs/>
          <w:sz w:val="20"/>
          <w:szCs w:val="20"/>
        </w:rPr>
        <w:t xml:space="preserve">                   </w:t>
      </w:r>
      <w:r w:rsidR="00B04CAD" w:rsidRPr="00C83C5B">
        <w:rPr>
          <w:rFonts w:ascii="Verdana" w:hAnsi="Verdana" w:cs="Arial"/>
          <w:b/>
          <w:bCs/>
          <w:sz w:val="20"/>
          <w:szCs w:val="20"/>
        </w:rPr>
        <w:tab/>
      </w:r>
      <w:r w:rsidR="007E3705" w:rsidRPr="00C83C5B">
        <w:rPr>
          <w:rFonts w:ascii="Verdana" w:hAnsi="Verdana" w:cs="Arial"/>
          <w:sz w:val="20"/>
          <w:szCs w:val="20"/>
        </w:rPr>
        <w:t>Ms Helen O’Donnell (HOD) (Chair)</w:t>
      </w:r>
      <w:r w:rsidR="002E09CC">
        <w:rPr>
          <w:rFonts w:ascii="Verdana" w:hAnsi="Verdana" w:cs="Arial"/>
          <w:sz w:val="20"/>
          <w:szCs w:val="20"/>
        </w:rPr>
        <w:t xml:space="preserve"> (</w:t>
      </w:r>
      <w:r w:rsidR="00CD34A5">
        <w:rPr>
          <w:rFonts w:ascii="Verdana" w:hAnsi="Verdana" w:cs="Arial"/>
          <w:sz w:val="20"/>
          <w:szCs w:val="20"/>
        </w:rPr>
        <w:t>Dublin</w:t>
      </w:r>
      <w:r w:rsidR="002E09CC">
        <w:rPr>
          <w:rFonts w:ascii="Verdana" w:hAnsi="Verdana" w:cs="Arial"/>
          <w:sz w:val="20"/>
          <w:szCs w:val="20"/>
        </w:rPr>
        <w:t>)</w:t>
      </w:r>
    </w:p>
    <w:p w14:paraId="58470125" w14:textId="29BF6B2B" w:rsidR="00CD2795" w:rsidRPr="00C83C5B" w:rsidRDefault="00FD33CE" w:rsidP="00CF0C04">
      <w:pPr>
        <w:tabs>
          <w:tab w:val="left" w:pos="2430"/>
        </w:tabs>
        <w:spacing w:line="360" w:lineRule="auto"/>
        <w:rPr>
          <w:rFonts w:ascii="Verdana" w:hAnsi="Verdana" w:cs="Arial"/>
          <w:bCs/>
          <w:sz w:val="20"/>
          <w:szCs w:val="20"/>
        </w:rPr>
      </w:pPr>
      <w:r w:rsidRPr="00C83C5B">
        <w:rPr>
          <w:rFonts w:ascii="Verdana" w:hAnsi="Verdana" w:cs="Arial"/>
          <w:bCs/>
          <w:sz w:val="20"/>
          <w:szCs w:val="20"/>
        </w:rPr>
        <w:tab/>
      </w:r>
      <w:r w:rsidR="001F09CC" w:rsidRPr="00C83C5B">
        <w:rPr>
          <w:rFonts w:ascii="Verdana" w:hAnsi="Verdana" w:cs="Arial"/>
          <w:bCs/>
          <w:sz w:val="20"/>
          <w:szCs w:val="20"/>
        </w:rPr>
        <w:t>Dr Eddie Rooney (E</w:t>
      </w:r>
      <w:r w:rsidR="00653544" w:rsidRPr="00C83C5B">
        <w:rPr>
          <w:rFonts w:ascii="Verdana" w:hAnsi="Verdana" w:cs="Arial"/>
          <w:bCs/>
          <w:sz w:val="20"/>
          <w:szCs w:val="20"/>
        </w:rPr>
        <w:t>R</w:t>
      </w:r>
      <w:r w:rsidR="001F09CC" w:rsidRPr="00C83C5B">
        <w:rPr>
          <w:rFonts w:ascii="Verdana" w:hAnsi="Verdana" w:cs="Arial"/>
          <w:bCs/>
          <w:sz w:val="20"/>
          <w:szCs w:val="20"/>
        </w:rPr>
        <w:t>)</w:t>
      </w:r>
      <w:r w:rsidR="002E09CC">
        <w:rPr>
          <w:rFonts w:ascii="Verdana" w:hAnsi="Verdana" w:cs="Arial"/>
          <w:bCs/>
          <w:sz w:val="20"/>
          <w:szCs w:val="20"/>
        </w:rPr>
        <w:t xml:space="preserve"> (</w:t>
      </w:r>
      <w:r w:rsidR="0077359D">
        <w:rPr>
          <w:rFonts w:ascii="Verdana" w:hAnsi="Verdana" w:cs="Arial"/>
          <w:bCs/>
          <w:sz w:val="20"/>
          <w:szCs w:val="20"/>
        </w:rPr>
        <w:t>Dublin</w:t>
      </w:r>
      <w:r w:rsidR="002E09CC">
        <w:rPr>
          <w:rFonts w:ascii="Verdana" w:hAnsi="Verdana" w:cs="Arial"/>
          <w:bCs/>
          <w:sz w:val="20"/>
          <w:szCs w:val="20"/>
        </w:rPr>
        <w:t>)</w:t>
      </w:r>
    </w:p>
    <w:p w14:paraId="2AED2314" w14:textId="59B6208E" w:rsidR="004F4DD4" w:rsidRPr="00C83C5B" w:rsidRDefault="00CD2795" w:rsidP="00CE2BBC">
      <w:pPr>
        <w:tabs>
          <w:tab w:val="left" w:pos="2430"/>
        </w:tabs>
        <w:spacing w:line="360" w:lineRule="auto"/>
        <w:ind w:left="2430"/>
        <w:rPr>
          <w:rFonts w:ascii="Verdana" w:hAnsi="Verdana" w:cs="Arial"/>
          <w:sz w:val="20"/>
          <w:szCs w:val="20"/>
        </w:rPr>
      </w:pPr>
      <w:r w:rsidRPr="00C83C5B">
        <w:rPr>
          <w:rFonts w:ascii="Verdana" w:hAnsi="Verdana" w:cs="Arial"/>
          <w:sz w:val="20"/>
          <w:szCs w:val="20"/>
        </w:rPr>
        <w:t>Mr Brendan Kehoe (BK)</w:t>
      </w:r>
      <w:r w:rsidR="002E09CC">
        <w:rPr>
          <w:rFonts w:ascii="Verdana" w:hAnsi="Verdana" w:cs="Arial"/>
          <w:sz w:val="20"/>
          <w:szCs w:val="20"/>
        </w:rPr>
        <w:t xml:space="preserve"> (</w:t>
      </w:r>
      <w:r w:rsidR="0077359D">
        <w:rPr>
          <w:rFonts w:ascii="Verdana" w:hAnsi="Verdana" w:cs="Arial"/>
          <w:sz w:val="20"/>
          <w:szCs w:val="20"/>
        </w:rPr>
        <w:t>Teams</w:t>
      </w:r>
      <w:r w:rsidR="002E09CC">
        <w:rPr>
          <w:rFonts w:ascii="Verdana" w:hAnsi="Verdana" w:cs="Arial"/>
          <w:sz w:val="20"/>
          <w:szCs w:val="20"/>
        </w:rPr>
        <w:t>)</w:t>
      </w:r>
    </w:p>
    <w:p w14:paraId="730CCD71" w14:textId="41240802" w:rsidR="00E02511" w:rsidRPr="00C83C5B" w:rsidRDefault="008C1CB8" w:rsidP="002D31C5">
      <w:pPr>
        <w:spacing w:line="360" w:lineRule="auto"/>
        <w:ind w:left="2160" w:firstLine="250"/>
        <w:rPr>
          <w:rFonts w:ascii="Verdana" w:hAnsi="Verdana" w:cs="Arial"/>
          <w:b/>
          <w:bCs/>
          <w:sz w:val="20"/>
          <w:szCs w:val="20"/>
        </w:rPr>
      </w:pPr>
      <w:r w:rsidRPr="00C83C5B">
        <w:rPr>
          <w:rFonts w:ascii="Verdana" w:hAnsi="Verdana" w:cs="Arial"/>
          <w:bCs/>
          <w:sz w:val="20"/>
          <w:szCs w:val="20"/>
        </w:rPr>
        <w:t>Ms Wendy McIntosh (WMI)</w:t>
      </w:r>
      <w:r w:rsidR="002E09CC">
        <w:rPr>
          <w:rFonts w:ascii="Verdana" w:hAnsi="Verdana" w:cs="Arial"/>
          <w:bCs/>
          <w:sz w:val="20"/>
          <w:szCs w:val="20"/>
        </w:rPr>
        <w:t xml:space="preserve"> (Teams)</w:t>
      </w:r>
    </w:p>
    <w:p w14:paraId="546FFC24" w14:textId="61C57A90" w:rsidR="001B3EC8" w:rsidRPr="00005F71" w:rsidRDefault="001B3EC8" w:rsidP="006A7EBF">
      <w:pPr>
        <w:pStyle w:val="Footer"/>
        <w:spacing w:line="360" w:lineRule="auto"/>
        <w:ind w:left="2410"/>
        <w:rPr>
          <w:rFonts w:ascii="Verdana" w:hAnsi="Verdana" w:cs="Arial"/>
          <w:sz w:val="20"/>
          <w:szCs w:val="20"/>
          <w:lang w:val="de-DE"/>
        </w:rPr>
      </w:pPr>
      <w:r w:rsidRPr="00005F71">
        <w:rPr>
          <w:rFonts w:ascii="Verdana" w:hAnsi="Verdana" w:cs="Arial"/>
          <w:sz w:val="20"/>
          <w:szCs w:val="20"/>
          <w:lang w:val="de-DE"/>
        </w:rPr>
        <w:t>Dr Mary Upton (MU)</w:t>
      </w:r>
      <w:r w:rsidR="002E09CC" w:rsidRPr="00005F71">
        <w:rPr>
          <w:rFonts w:ascii="Verdana" w:hAnsi="Verdana" w:cs="Arial"/>
          <w:sz w:val="20"/>
          <w:szCs w:val="20"/>
          <w:lang w:val="de-DE"/>
        </w:rPr>
        <w:t xml:space="preserve"> (</w:t>
      </w:r>
      <w:r w:rsidR="0077359D">
        <w:rPr>
          <w:rFonts w:ascii="Verdana" w:hAnsi="Verdana" w:cs="Arial"/>
          <w:sz w:val="20"/>
          <w:szCs w:val="20"/>
          <w:lang w:val="de-DE"/>
        </w:rPr>
        <w:t>Dublin</w:t>
      </w:r>
      <w:r w:rsidR="002E09CC" w:rsidRPr="00005F71">
        <w:rPr>
          <w:rFonts w:ascii="Verdana" w:hAnsi="Verdana" w:cs="Arial"/>
          <w:sz w:val="20"/>
          <w:szCs w:val="20"/>
          <w:lang w:val="de-DE"/>
        </w:rPr>
        <w:t>)</w:t>
      </w:r>
    </w:p>
    <w:p w14:paraId="10D3C2C8" w14:textId="5965B8C1" w:rsidR="00561ADA" w:rsidRDefault="00561ADA" w:rsidP="006A7EBF">
      <w:pPr>
        <w:pStyle w:val="Footer"/>
        <w:spacing w:line="360" w:lineRule="auto"/>
        <w:ind w:left="241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Dr Sinead McCarthy (SMcC)</w:t>
      </w:r>
      <w:r w:rsidR="002E09CC">
        <w:rPr>
          <w:rFonts w:ascii="Verdana" w:hAnsi="Verdana" w:cs="Arial"/>
          <w:sz w:val="20"/>
          <w:szCs w:val="20"/>
        </w:rPr>
        <w:t xml:space="preserve"> (Teams)</w:t>
      </w:r>
    </w:p>
    <w:p w14:paraId="7C1C0466" w14:textId="1C2ECB0B" w:rsidR="00AC6005" w:rsidRDefault="00AC6005" w:rsidP="006A7EBF">
      <w:pPr>
        <w:pStyle w:val="Footer"/>
        <w:spacing w:line="360" w:lineRule="auto"/>
        <w:ind w:left="241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Mr Alex Attwood (</w:t>
      </w:r>
      <w:r w:rsidR="00275BF1">
        <w:rPr>
          <w:rFonts w:ascii="Verdana" w:hAnsi="Verdana" w:cs="Arial"/>
          <w:sz w:val="20"/>
          <w:szCs w:val="20"/>
        </w:rPr>
        <w:t>AA)</w:t>
      </w:r>
      <w:r w:rsidR="002E09CC">
        <w:rPr>
          <w:rFonts w:ascii="Verdana" w:hAnsi="Verdana" w:cs="Arial"/>
          <w:sz w:val="20"/>
          <w:szCs w:val="20"/>
        </w:rPr>
        <w:t xml:space="preserve"> (</w:t>
      </w:r>
      <w:r w:rsidR="0077359D">
        <w:rPr>
          <w:rFonts w:ascii="Verdana" w:hAnsi="Verdana" w:cs="Arial"/>
          <w:sz w:val="20"/>
          <w:szCs w:val="20"/>
        </w:rPr>
        <w:t>Teams</w:t>
      </w:r>
      <w:r w:rsidR="002E09CC">
        <w:rPr>
          <w:rFonts w:ascii="Verdana" w:hAnsi="Verdana" w:cs="Arial"/>
          <w:sz w:val="20"/>
          <w:szCs w:val="20"/>
        </w:rPr>
        <w:t>)</w:t>
      </w:r>
    </w:p>
    <w:p w14:paraId="0E6A721C" w14:textId="03E8DCD5" w:rsidR="00275BF1" w:rsidRDefault="00275BF1" w:rsidP="00275BF1">
      <w:pPr>
        <w:pStyle w:val="Footer"/>
        <w:spacing w:line="360" w:lineRule="auto"/>
        <w:ind w:left="2410"/>
        <w:rPr>
          <w:rFonts w:ascii="Verdana" w:hAnsi="Verdana" w:cs="Arial"/>
          <w:sz w:val="20"/>
          <w:szCs w:val="20"/>
        </w:rPr>
      </w:pPr>
      <w:r w:rsidRPr="00275BF1">
        <w:rPr>
          <w:rFonts w:ascii="Verdana" w:hAnsi="Verdana" w:cs="Arial"/>
          <w:sz w:val="20"/>
          <w:szCs w:val="20"/>
        </w:rPr>
        <w:t>Prof Maeve Henchion (MH)</w:t>
      </w:r>
      <w:r w:rsidR="002E09CC">
        <w:rPr>
          <w:rFonts w:ascii="Verdana" w:hAnsi="Verdana" w:cs="Arial"/>
          <w:sz w:val="20"/>
          <w:szCs w:val="20"/>
        </w:rPr>
        <w:t xml:space="preserve"> (</w:t>
      </w:r>
      <w:r w:rsidR="00CD34A5">
        <w:rPr>
          <w:rFonts w:ascii="Verdana" w:hAnsi="Verdana" w:cs="Arial"/>
          <w:sz w:val="20"/>
          <w:szCs w:val="20"/>
        </w:rPr>
        <w:t>Teams</w:t>
      </w:r>
      <w:r w:rsidR="002E09CC">
        <w:rPr>
          <w:rFonts w:ascii="Verdana" w:hAnsi="Verdana" w:cs="Arial"/>
          <w:sz w:val="20"/>
          <w:szCs w:val="20"/>
        </w:rPr>
        <w:t>)</w:t>
      </w:r>
    </w:p>
    <w:p w14:paraId="176C7A00" w14:textId="3AAC4CE1" w:rsidR="00CD34A5" w:rsidRDefault="00CD34A5" w:rsidP="00275BF1">
      <w:pPr>
        <w:pStyle w:val="Footer"/>
        <w:spacing w:line="360" w:lineRule="auto"/>
        <w:ind w:left="241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Mr Alan Lewis (AL) (</w:t>
      </w:r>
      <w:r w:rsidR="0077359D">
        <w:rPr>
          <w:rFonts w:ascii="Verdana" w:hAnsi="Verdana" w:cs="Arial"/>
          <w:sz w:val="20"/>
          <w:szCs w:val="20"/>
        </w:rPr>
        <w:t>Teams</w:t>
      </w:r>
      <w:r>
        <w:rPr>
          <w:rFonts w:ascii="Verdana" w:hAnsi="Verdana" w:cs="Arial"/>
          <w:sz w:val="20"/>
          <w:szCs w:val="20"/>
        </w:rPr>
        <w:t>)</w:t>
      </w:r>
    </w:p>
    <w:p w14:paraId="2B969E86" w14:textId="126EB39E" w:rsidR="00CD34A5" w:rsidRDefault="00CD34A5" w:rsidP="00275BF1">
      <w:pPr>
        <w:pStyle w:val="Footer"/>
        <w:spacing w:line="360" w:lineRule="auto"/>
        <w:ind w:left="2410"/>
        <w:rPr>
          <w:rFonts w:ascii="Verdana" w:hAnsi="Verdana" w:cs="Arial"/>
          <w:sz w:val="20"/>
          <w:szCs w:val="20"/>
        </w:rPr>
      </w:pPr>
      <w:r w:rsidRPr="00CD34A5">
        <w:rPr>
          <w:rFonts w:ascii="Verdana" w:hAnsi="Verdana" w:cs="Arial"/>
          <w:sz w:val="20"/>
          <w:szCs w:val="20"/>
        </w:rPr>
        <w:t>Ms Teresa Canavan (TC) (Teams)</w:t>
      </w:r>
    </w:p>
    <w:p w14:paraId="1773D867" w14:textId="54907A7D" w:rsidR="00742579" w:rsidRPr="00275BF1" w:rsidRDefault="00742579" w:rsidP="00275BF1">
      <w:pPr>
        <w:pStyle w:val="Footer"/>
        <w:spacing w:line="360" w:lineRule="auto"/>
        <w:ind w:left="2410"/>
        <w:rPr>
          <w:rFonts w:ascii="Verdana" w:hAnsi="Verdana" w:cs="Arial"/>
          <w:sz w:val="20"/>
          <w:szCs w:val="20"/>
        </w:rPr>
      </w:pPr>
      <w:r w:rsidRPr="00742579">
        <w:rPr>
          <w:rFonts w:ascii="Verdana" w:hAnsi="Verdana" w:cs="Arial"/>
          <w:sz w:val="20"/>
          <w:szCs w:val="20"/>
        </w:rPr>
        <w:t>Mr Alan McGrath (AMG)</w:t>
      </w:r>
      <w:r>
        <w:rPr>
          <w:rFonts w:ascii="Verdana" w:hAnsi="Verdana" w:cs="Arial"/>
          <w:sz w:val="20"/>
          <w:szCs w:val="20"/>
        </w:rPr>
        <w:t xml:space="preserve"> (Teams)</w:t>
      </w:r>
    </w:p>
    <w:p w14:paraId="21760DF8" w14:textId="16FBB9B7" w:rsidR="00245EAE" w:rsidRPr="00275BF1" w:rsidRDefault="00245EAE" w:rsidP="00275BF1">
      <w:pPr>
        <w:pStyle w:val="Footer"/>
        <w:spacing w:line="360" w:lineRule="auto"/>
        <w:ind w:left="2410"/>
        <w:rPr>
          <w:rFonts w:ascii="Verdana" w:hAnsi="Verdana" w:cs="Arial"/>
          <w:sz w:val="20"/>
          <w:szCs w:val="20"/>
        </w:rPr>
      </w:pPr>
    </w:p>
    <w:p w14:paraId="30F088C7" w14:textId="540D565A" w:rsidR="00F00E2A" w:rsidRPr="00C83C5B" w:rsidRDefault="00B870A4" w:rsidP="60A0CA02">
      <w:pPr>
        <w:tabs>
          <w:tab w:val="left" w:pos="2430"/>
        </w:tabs>
        <w:spacing w:line="360" w:lineRule="auto"/>
        <w:rPr>
          <w:rFonts w:ascii="Verdana" w:hAnsi="Verdana" w:cs="Arial"/>
          <w:sz w:val="20"/>
          <w:szCs w:val="20"/>
        </w:rPr>
      </w:pPr>
      <w:r w:rsidRPr="00C83C5B">
        <w:rPr>
          <w:rFonts w:ascii="Verdana" w:hAnsi="Verdana" w:cs="Arial"/>
          <w:b/>
          <w:bCs/>
          <w:sz w:val="20"/>
          <w:szCs w:val="20"/>
        </w:rPr>
        <w:t>IN ATTENDANCE:</w:t>
      </w:r>
      <w:r w:rsidR="76719E57" w:rsidRPr="00C83C5B">
        <w:rPr>
          <w:rFonts w:ascii="Verdana" w:hAnsi="Verdana" w:cs="Arial"/>
          <w:b/>
          <w:bCs/>
          <w:sz w:val="20"/>
          <w:szCs w:val="20"/>
        </w:rPr>
        <w:t xml:space="preserve">       </w:t>
      </w:r>
      <w:r w:rsidR="00B04CAD" w:rsidRPr="00C83C5B">
        <w:rPr>
          <w:rFonts w:ascii="Verdana" w:hAnsi="Verdana" w:cs="Arial"/>
          <w:b/>
          <w:bCs/>
          <w:sz w:val="20"/>
          <w:szCs w:val="20"/>
        </w:rPr>
        <w:tab/>
      </w:r>
      <w:r w:rsidR="00ED0950" w:rsidRPr="60A0CA02">
        <w:rPr>
          <w:rFonts w:ascii="Verdana" w:hAnsi="Verdana" w:cs="Arial"/>
          <w:sz w:val="20"/>
          <w:szCs w:val="20"/>
        </w:rPr>
        <w:t xml:space="preserve">Mr Ray Dolan, Chief Executive (RD) </w:t>
      </w:r>
      <w:r w:rsidR="002E09CC">
        <w:rPr>
          <w:rFonts w:ascii="Verdana" w:hAnsi="Verdana" w:cs="Arial"/>
          <w:sz w:val="20"/>
          <w:szCs w:val="20"/>
        </w:rPr>
        <w:t>(</w:t>
      </w:r>
      <w:r w:rsidR="00CD34A5">
        <w:rPr>
          <w:rFonts w:ascii="Verdana" w:hAnsi="Verdana" w:cs="Arial"/>
          <w:sz w:val="20"/>
          <w:szCs w:val="20"/>
        </w:rPr>
        <w:t>Dublin</w:t>
      </w:r>
      <w:r w:rsidR="002E09CC">
        <w:rPr>
          <w:rFonts w:ascii="Verdana" w:hAnsi="Verdana" w:cs="Arial"/>
          <w:sz w:val="20"/>
          <w:szCs w:val="20"/>
        </w:rPr>
        <w:t>)</w:t>
      </w:r>
    </w:p>
    <w:p w14:paraId="78F2EFF4" w14:textId="7B39A326" w:rsidR="000B0157" w:rsidRPr="00C83C5B" w:rsidRDefault="003E0869" w:rsidP="00F00E2A">
      <w:pPr>
        <w:tabs>
          <w:tab w:val="left" w:pos="2430"/>
        </w:tabs>
        <w:spacing w:line="360" w:lineRule="auto"/>
        <w:rPr>
          <w:rFonts w:ascii="Verdana" w:hAnsi="Verdana" w:cs="Arial"/>
          <w:bCs/>
          <w:sz w:val="20"/>
          <w:szCs w:val="20"/>
        </w:rPr>
      </w:pPr>
      <w:r w:rsidRPr="00C83C5B">
        <w:rPr>
          <w:rFonts w:ascii="Verdana" w:hAnsi="Verdana" w:cs="Arial"/>
          <w:bCs/>
          <w:sz w:val="20"/>
          <w:szCs w:val="20"/>
        </w:rPr>
        <w:tab/>
        <w:t xml:space="preserve">Dr </w:t>
      </w:r>
      <w:r w:rsidR="007E3705" w:rsidRPr="00C83C5B">
        <w:rPr>
          <w:rFonts w:ascii="Verdana" w:hAnsi="Verdana" w:cs="Arial"/>
          <w:bCs/>
          <w:sz w:val="20"/>
          <w:szCs w:val="20"/>
        </w:rPr>
        <w:t>Gary Kearney, Director, Food Science (GK)</w:t>
      </w:r>
      <w:r w:rsidR="002E09CC">
        <w:rPr>
          <w:rFonts w:ascii="Verdana" w:hAnsi="Verdana" w:cs="Arial"/>
          <w:bCs/>
          <w:sz w:val="20"/>
          <w:szCs w:val="20"/>
        </w:rPr>
        <w:t xml:space="preserve"> (</w:t>
      </w:r>
      <w:r w:rsidR="0077359D">
        <w:rPr>
          <w:rFonts w:ascii="Verdana" w:hAnsi="Verdana" w:cs="Arial"/>
          <w:bCs/>
          <w:sz w:val="20"/>
          <w:szCs w:val="20"/>
        </w:rPr>
        <w:t>Teams</w:t>
      </w:r>
      <w:r w:rsidR="002E09CC">
        <w:rPr>
          <w:rFonts w:ascii="Verdana" w:hAnsi="Verdana" w:cs="Arial"/>
          <w:bCs/>
          <w:sz w:val="20"/>
          <w:szCs w:val="20"/>
        </w:rPr>
        <w:t>)</w:t>
      </w:r>
    </w:p>
    <w:p w14:paraId="41C225C5" w14:textId="537629CD" w:rsidR="00C71CD8" w:rsidRDefault="00C71CD8" w:rsidP="00C71CD8">
      <w:pPr>
        <w:tabs>
          <w:tab w:val="left" w:pos="2430"/>
        </w:tabs>
        <w:spacing w:line="360" w:lineRule="auto"/>
        <w:ind w:left="2430"/>
        <w:rPr>
          <w:rFonts w:ascii="Verdana" w:hAnsi="Verdana" w:cs="Arial"/>
          <w:bCs/>
          <w:sz w:val="20"/>
          <w:szCs w:val="20"/>
        </w:rPr>
      </w:pPr>
      <w:r w:rsidRPr="00C83C5B">
        <w:rPr>
          <w:rFonts w:ascii="Verdana" w:hAnsi="Verdana" w:cs="Arial"/>
          <w:bCs/>
          <w:sz w:val="20"/>
          <w:szCs w:val="20"/>
        </w:rPr>
        <w:t>Ms Patricia Fitzgerald, Director, Corporate Operations (PF)</w:t>
      </w:r>
      <w:r w:rsidR="002E09CC">
        <w:rPr>
          <w:rFonts w:ascii="Verdana" w:hAnsi="Verdana" w:cs="Arial"/>
          <w:bCs/>
          <w:sz w:val="20"/>
          <w:szCs w:val="20"/>
        </w:rPr>
        <w:t xml:space="preserve"> (</w:t>
      </w:r>
      <w:r w:rsidR="00CD34A5">
        <w:rPr>
          <w:rFonts w:ascii="Verdana" w:hAnsi="Verdana" w:cs="Arial"/>
          <w:bCs/>
          <w:sz w:val="20"/>
          <w:szCs w:val="20"/>
        </w:rPr>
        <w:t>Dublin</w:t>
      </w:r>
      <w:r w:rsidR="002E09CC">
        <w:rPr>
          <w:rFonts w:ascii="Verdana" w:hAnsi="Verdana" w:cs="Arial"/>
          <w:bCs/>
          <w:sz w:val="20"/>
          <w:szCs w:val="20"/>
        </w:rPr>
        <w:t>)</w:t>
      </w:r>
    </w:p>
    <w:p w14:paraId="772E877E" w14:textId="3354EDD2" w:rsidR="00CD34A5" w:rsidRDefault="00CD34A5" w:rsidP="00C71CD8">
      <w:pPr>
        <w:tabs>
          <w:tab w:val="left" w:pos="2430"/>
        </w:tabs>
        <w:spacing w:line="360" w:lineRule="auto"/>
        <w:ind w:left="2430"/>
        <w:rPr>
          <w:rFonts w:ascii="Verdana" w:hAnsi="Verdana" w:cs="Arial"/>
          <w:bCs/>
          <w:sz w:val="20"/>
          <w:szCs w:val="20"/>
        </w:rPr>
      </w:pPr>
      <w:r w:rsidRPr="00CD34A5">
        <w:rPr>
          <w:rFonts w:ascii="Verdana" w:hAnsi="Verdana" w:cs="Arial"/>
          <w:bCs/>
          <w:sz w:val="20"/>
          <w:szCs w:val="20"/>
        </w:rPr>
        <w:t>Dr Aileen McGloin, Director, Marketing and Communications (AMcG)</w:t>
      </w:r>
      <w:r>
        <w:rPr>
          <w:rFonts w:ascii="Verdana" w:hAnsi="Verdana" w:cs="Arial"/>
          <w:bCs/>
          <w:sz w:val="20"/>
          <w:szCs w:val="20"/>
        </w:rPr>
        <w:t xml:space="preserve"> (Dublin)</w:t>
      </w:r>
    </w:p>
    <w:p w14:paraId="0EF129CE" w14:textId="5F2A6EA3" w:rsidR="00D06370" w:rsidRPr="00BA671F" w:rsidRDefault="00D06370" w:rsidP="00C71CD8">
      <w:pPr>
        <w:tabs>
          <w:tab w:val="left" w:pos="2430"/>
        </w:tabs>
        <w:spacing w:line="360" w:lineRule="auto"/>
        <w:ind w:left="2430"/>
        <w:rPr>
          <w:rFonts w:ascii="Verdana" w:hAnsi="Verdana" w:cs="Arial"/>
          <w:sz w:val="20"/>
          <w:szCs w:val="20"/>
          <w:lang w:val="pt-PT"/>
        </w:rPr>
      </w:pPr>
      <w:r w:rsidRPr="00BA671F">
        <w:rPr>
          <w:rFonts w:ascii="Verdana" w:hAnsi="Verdana" w:cs="Arial"/>
          <w:sz w:val="20"/>
          <w:szCs w:val="20"/>
          <w:lang w:val="pt-PT"/>
        </w:rPr>
        <w:t>Ms Joana Calderia Fernandez da Silva</w:t>
      </w:r>
      <w:r w:rsidR="00742579" w:rsidRPr="00BA671F">
        <w:rPr>
          <w:rFonts w:ascii="Verdana" w:hAnsi="Verdana" w:cs="Arial"/>
          <w:sz w:val="20"/>
          <w:szCs w:val="20"/>
          <w:lang w:val="pt-PT"/>
        </w:rPr>
        <w:t xml:space="preserve"> (JCFDS) (Teams)</w:t>
      </w:r>
    </w:p>
    <w:p w14:paraId="596FD663" w14:textId="2F976122" w:rsidR="00652414" w:rsidRPr="00744D0B" w:rsidRDefault="00934129" w:rsidP="00934129">
      <w:pPr>
        <w:pStyle w:val="Footer"/>
        <w:tabs>
          <w:tab w:val="left" w:pos="720"/>
          <w:tab w:val="left" w:pos="2430"/>
        </w:tabs>
        <w:spacing w:line="360" w:lineRule="auto"/>
        <w:jc w:val="both"/>
        <w:rPr>
          <w:rFonts w:ascii="Verdana" w:hAnsi="Verdana" w:cs="Arial"/>
          <w:sz w:val="20"/>
          <w:szCs w:val="20"/>
          <w:lang w:val="en-IE"/>
        </w:rPr>
      </w:pPr>
      <w:r w:rsidRPr="00BA671F">
        <w:rPr>
          <w:rFonts w:ascii="Verdana" w:hAnsi="Verdana" w:cs="Arial"/>
          <w:sz w:val="20"/>
          <w:szCs w:val="20"/>
          <w:lang w:val="pt-PT"/>
        </w:rPr>
        <w:tab/>
      </w:r>
      <w:r w:rsidR="00275BF1" w:rsidRPr="00BA671F">
        <w:rPr>
          <w:rFonts w:ascii="Verdana" w:hAnsi="Verdana" w:cs="Arial"/>
          <w:sz w:val="20"/>
          <w:szCs w:val="20"/>
          <w:lang w:val="pt-PT"/>
        </w:rPr>
        <w:tab/>
      </w:r>
      <w:r w:rsidR="00275BF1">
        <w:rPr>
          <w:rFonts w:ascii="Verdana" w:hAnsi="Verdana" w:cs="Arial"/>
          <w:sz w:val="20"/>
          <w:szCs w:val="20"/>
          <w:lang w:val="en-IE"/>
        </w:rPr>
        <w:t>Ms Alison Dries (AD) Secretary</w:t>
      </w:r>
      <w:r w:rsidR="002E09CC">
        <w:rPr>
          <w:rFonts w:ascii="Verdana" w:hAnsi="Verdana" w:cs="Arial"/>
          <w:sz w:val="20"/>
          <w:szCs w:val="20"/>
          <w:lang w:val="en-IE"/>
        </w:rPr>
        <w:t xml:space="preserve"> (</w:t>
      </w:r>
      <w:r w:rsidR="00CD34A5">
        <w:rPr>
          <w:rFonts w:ascii="Verdana" w:hAnsi="Verdana" w:cs="Arial"/>
          <w:sz w:val="20"/>
          <w:szCs w:val="20"/>
          <w:lang w:val="en-IE"/>
        </w:rPr>
        <w:t>Dublin</w:t>
      </w:r>
      <w:r w:rsidR="002E09CC">
        <w:rPr>
          <w:rFonts w:ascii="Verdana" w:hAnsi="Verdana" w:cs="Arial"/>
          <w:sz w:val="20"/>
          <w:szCs w:val="20"/>
          <w:lang w:val="en-IE"/>
        </w:rPr>
        <w:t>)</w:t>
      </w:r>
      <w:r w:rsidR="00934EB9">
        <w:rPr>
          <w:rFonts w:ascii="Verdana" w:hAnsi="Verdana" w:cs="Arial"/>
          <w:sz w:val="20"/>
          <w:szCs w:val="20"/>
          <w:lang w:val="en-IE"/>
        </w:rPr>
        <w:t>.</w:t>
      </w:r>
    </w:p>
    <w:p w14:paraId="1DFFBB0E" w14:textId="4BC15C56" w:rsidR="008C1CB8" w:rsidRPr="00C83C5B" w:rsidRDefault="008C1CB8" w:rsidP="00ED0950">
      <w:pPr>
        <w:pStyle w:val="Footer"/>
        <w:tabs>
          <w:tab w:val="left" w:pos="720"/>
          <w:tab w:val="left" w:pos="2430"/>
        </w:tabs>
        <w:spacing w:line="360" w:lineRule="auto"/>
        <w:jc w:val="both"/>
        <w:rPr>
          <w:rFonts w:ascii="Verdana" w:hAnsi="Verdana" w:cs="Arial"/>
          <w:sz w:val="20"/>
          <w:szCs w:val="20"/>
          <w:lang w:val="ga-IE"/>
        </w:rPr>
      </w:pPr>
    </w:p>
    <w:p w14:paraId="7252A79A" w14:textId="7AC25671" w:rsidR="0072189D" w:rsidRPr="00CD34A5" w:rsidRDefault="00B870A4" w:rsidP="00CD34A5">
      <w:pPr>
        <w:pStyle w:val="Footer"/>
        <w:spacing w:line="360" w:lineRule="auto"/>
        <w:ind w:left="2410" w:hanging="2410"/>
        <w:rPr>
          <w:rFonts w:ascii="Verdana" w:hAnsi="Verdana" w:cs="Arial"/>
          <w:bCs/>
          <w:sz w:val="20"/>
          <w:szCs w:val="20"/>
        </w:rPr>
      </w:pPr>
      <w:r w:rsidRPr="00C83C5B">
        <w:rPr>
          <w:rFonts w:ascii="Verdana" w:hAnsi="Verdana" w:cs="Arial"/>
          <w:b/>
          <w:bCs/>
          <w:sz w:val="20"/>
          <w:szCs w:val="20"/>
        </w:rPr>
        <w:t>APOLOGIES:</w:t>
      </w:r>
      <w:r w:rsidR="00C87982">
        <w:rPr>
          <w:rFonts w:ascii="Verdana" w:hAnsi="Verdana" w:cs="Arial"/>
          <w:b/>
          <w:bCs/>
          <w:sz w:val="20"/>
          <w:szCs w:val="20"/>
        </w:rPr>
        <w:tab/>
      </w:r>
      <w:r w:rsidR="00744D0B" w:rsidRPr="00744D0B">
        <w:rPr>
          <w:rFonts w:ascii="Verdana" w:hAnsi="Verdana" w:cs="Arial"/>
          <w:bCs/>
          <w:sz w:val="20"/>
          <w:szCs w:val="20"/>
        </w:rPr>
        <w:t>Mr Stephen Moutray (SM)</w:t>
      </w:r>
    </w:p>
    <w:p w14:paraId="25707F9E" w14:textId="125A497A" w:rsidR="00CD34A5" w:rsidRPr="002E09CC" w:rsidRDefault="00CD34A5" w:rsidP="00275BF1">
      <w:pPr>
        <w:pStyle w:val="Footer"/>
        <w:spacing w:line="360" w:lineRule="auto"/>
        <w:ind w:left="2410" w:hanging="241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 w:rsidRPr="00CD34A5">
        <w:rPr>
          <w:rFonts w:ascii="Verdana" w:hAnsi="Verdana" w:cs="Arial"/>
          <w:sz w:val="20"/>
          <w:szCs w:val="20"/>
        </w:rPr>
        <w:t xml:space="preserve"> </w:t>
      </w:r>
    </w:p>
    <w:p w14:paraId="38C52284" w14:textId="5DCA25A4" w:rsidR="00E06C2F" w:rsidRPr="00C83C5B" w:rsidRDefault="00E06C2F" w:rsidP="00E06C2F">
      <w:pPr>
        <w:pStyle w:val="Footer"/>
        <w:spacing w:line="360" w:lineRule="auto"/>
        <w:ind w:left="2410" w:hanging="2410"/>
        <w:rPr>
          <w:rFonts w:ascii="Verdana" w:hAnsi="Verdana" w:cs="Arial"/>
          <w:bCs/>
          <w:sz w:val="20"/>
          <w:szCs w:val="20"/>
          <w:lang w:val="ga-IE"/>
        </w:rPr>
      </w:pPr>
    </w:p>
    <w:p w14:paraId="571C4326" w14:textId="0C49886B" w:rsidR="00C87982" w:rsidRDefault="00C87982" w:rsidP="73ECD1C8">
      <w:pPr>
        <w:pStyle w:val="Footer"/>
        <w:spacing w:line="360" w:lineRule="auto"/>
        <w:ind w:left="2410" w:hanging="2410"/>
        <w:rPr>
          <w:rFonts w:ascii="Verdana" w:hAnsi="Verdana" w:cs="Arial"/>
          <w:sz w:val="20"/>
          <w:szCs w:val="20"/>
        </w:rPr>
      </w:pPr>
    </w:p>
    <w:p w14:paraId="68BDE9AC" w14:textId="54B049E2" w:rsidR="002D31C5" w:rsidRPr="00C83C5B" w:rsidRDefault="002D31C5" w:rsidP="00BF7F87">
      <w:pPr>
        <w:tabs>
          <w:tab w:val="left" w:pos="2430"/>
        </w:tabs>
        <w:spacing w:line="360" w:lineRule="auto"/>
        <w:rPr>
          <w:rFonts w:ascii="Verdana" w:hAnsi="Verdana" w:cs="Arial"/>
          <w:bCs/>
          <w:sz w:val="20"/>
          <w:szCs w:val="20"/>
        </w:rPr>
      </w:pPr>
    </w:p>
    <w:p w14:paraId="6A686262" w14:textId="77EBAA77" w:rsidR="00ED452E" w:rsidRDefault="00ED452E" w:rsidP="00A97ABE">
      <w:pPr>
        <w:pStyle w:val="Footer"/>
        <w:tabs>
          <w:tab w:val="clear" w:pos="8306"/>
          <w:tab w:val="left" w:pos="720"/>
          <w:tab w:val="left" w:pos="2430"/>
          <w:tab w:val="right" w:pos="9000"/>
        </w:tabs>
        <w:spacing w:line="360" w:lineRule="auto"/>
        <w:jc w:val="both"/>
        <w:rPr>
          <w:rFonts w:ascii="Verdana" w:hAnsi="Verdana" w:cs="Arial"/>
          <w:bCs/>
          <w:sz w:val="20"/>
          <w:szCs w:val="20"/>
          <w:lang w:val="ga-IE"/>
        </w:rPr>
      </w:pPr>
    </w:p>
    <w:p w14:paraId="26F77D23" w14:textId="7F885C63" w:rsidR="006B0E33" w:rsidRDefault="006B0E33" w:rsidP="00A97ABE">
      <w:pPr>
        <w:pStyle w:val="Footer"/>
        <w:tabs>
          <w:tab w:val="clear" w:pos="8306"/>
          <w:tab w:val="left" w:pos="720"/>
          <w:tab w:val="left" w:pos="2430"/>
          <w:tab w:val="right" w:pos="9000"/>
        </w:tabs>
        <w:spacing w:line="360" w:lineRule="auto"/>
        <w:jc w:val="both"/>
        <w:rPr>
          <w:rFonts w:ascii="Verdana" w:hAnsi="Verdana" w:cs="Arial"/>
          <w:bCs/>
          <w:sz w:val="20"/>
          <w:szCs w:val="20"/>
          <w:lang w:val="ga-IE"/>
        </w:rPr>
      </w:pPr>
    </w:p>
    <w:p w14:paraId="2D4D3668" w14:textId="062CF1C0" w:rsidR="006B0E33" w:rsidRDefault="006B0E33" w:rsidP="00A97ABE">
      <w:pPr>
        <w:pStyle w:val="Footer"/>
        <w:tabs>
          <w:tab w:val="clear" w:pos="8306"/>
          <w:tab w:val="left" w:pos="720"/>
          <w:tab w:val="left" w:pos="2430"/>
          <w:tab w:val="right" w:pos="9000"/>
        </w:tabs>
        <w:spacing w:line="360" w:lineRule="auto"/>
        <w:jc w:val="both"/>
        <w:rPr>
          <w:rFonts w:ascii="Verdana" w:hAnsi="Verdana" w:cs="Arial"/>
          <w:bCs/>
          <w:sz w:val="20"/>
          <w:szCs w:val="20"/>
          <w:lang w:val="ga-IE"/>
        </w:rPr>
      </w:pPr>
    </w:p>
    <w:p w14:paraId="05430E8C" w14:textId="77777777" w:rsidR="006B0E33" w:rsidRPr="00C83C5B" w:rsidRDefault="006B0E33" w:rsidP="00A97ABE">
      <w:pPr>
        <w:pStyle w:val="Footer"/>
        <w:tabs>
          <w:tab w:val="clear" w:pos="8306"/>
          <w:tab w:val="left" w:pos="720"/>
          <w:tab w:val="left" w:pos="2430"/>
          <w:tab w:val="right" w:pos="9000"/>
        </w:tabs>
        <w:spacing w:line="360" w:lineRule="auto"/>
        <w:jc w:val="both"/>
        <w:rPr>
          <w:rFonts w:ascii="Verdana" w:hAnsi="Verdana" w:cs="Arial"/>
          <w:bCs/>
          <w:sz w:val="20"/>
          <w:szCs w:val="20"/>
          <w:lang w:val="ga-IE"/>
        </w:rPr>
      </w:pPr>
    </w:p>
    <w:p w14:paraId="35E56878" w14:textId="77777777" w:rsidR="000F7A45" w:rsidRPr="00C83C5B" w:rsidRDefault="000F7A45" w:rsidP="00ED452E">
      <w:pPr>
        <w:pStyle w:val="Footer"/>
        <w:spacing w:line="360" w:lineRule="auto"/>
        <w:ind w:left="2410"/>
        <w:rPr>
          <w:rFonts w:ascii="Verdana" w:hAnsi="Verdana" w:cs="Arial"/>
          <w:bCs/>
          <w:sz w:val="20"/>
          <w:szCs w:val="20"/>
          <w:lang w:val="ga-IE"/>
        </w:rPr>
      </w:pPr>
    </w:p>
    <w:p w14:paraId="0640270F" w14:textId="211B849D" w:rsidR="00CD2795" w:rsidRPr="00C83C5B" w:rsidRDefault="00CD2795" w:rsidP="00CD2795">
      <w:pPr>
        <w:pStyle w:val="Footer"/>
        <w:tabs>
          <w:tab w:val="clear" w:pos="8306"/>
          <w:tab w:val="left" w:pos="720"/>
          <w:tab w:val="left" w:pos="2430"/>
          <w:tab w:val="right" w:pos="9000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4188F666" w14:textId="369A2B42" w:rsidR="00BE15DD" w:rsidRPr="00C83C5B" w:rsidRDefault="00BE15DD" w:rsidP="00BE15DD">
      <w:pPr>
        <w:rPr>
          <w:rFonts w:ascii="Verdana" w:hAnsi="Verdana" w:cs="Arial"/>
          <w:b/>
          <w:sz w:val="20"/>
          <w:szCs w:val="20"/>
        </w:rPr>
      </w:pPr>
      <w:r w:rsidRPr="00C83C5B">
        <w:rPr>
          <w:rFonts w:ascii="Verdana" w:hAnsi="Verdana" w:cs="Arial"/>
          <w:b/>
          <w:sz w:val="20"/>
          <w:szCs w:val="20"/>
        </w:rPr>
        <w:t>1</w:t>
      </w:r>
      <w:r w:rsidRPr="00C83C5B">
        <w:rPr>
          <w:rFonts w:ascii="Verdana" w:hAnsi="Verdana" w:cs="Arial"/>
          <w:sz w:val="20"/>
          <w:szCs w:val="20"/>
        </w:rPr>
        <w:t xml:space="preserve">. </w:t>
      </w:r>
      <w:r w:rsidRPr="00C83C5B">
        <w:rPr>
          <w:rFonts w:ascii="Verdana" w:hAnsi="Verdana" w:cs="Arial"/>
          <w:b/>
          <w:sz w:val="20"/>
          <w:szCs w:val="20"/>
        </w:rPr>
        <w:t>Meeting of Advisory Board members – without Executive present</w:t>
      </w:r>
    </w:p>
    <w:p w14:paraId="3E618816" w14:textId="77777777" w:rsidR="00BE15DD" w:rsidRPr="00C83C5B" w:rsidRDefault="00BE15DD" w:rsidP="00BE15DD">
      <w:pPr>
        <w:rPr>
          <w:rFonts w:ascii="Verdana" w:hAnsi="Verdana" w:cs="Arial"/>
          <w:sz w:val="20"/>
          <w:szCs w:val="20"/>
        </w:rPr>
      </w:pPr>
    </w:p>
    <w:p w14:paraId="3EAE9673" w14:textId="309C108E" w:rsidR="00BE15DD" w:rsidRPr="00C83C5B" w:rsidRDefault="00BE15DD" w:rsidP="00BE15DD">
      <w:pPr>
        <w:rPr>
          <w:rFonts w:ascii="Verdana" w:hAnsi="Verdana" w:cs="Arial"/>
          <w:sz w:val="20"/>
          <w:szCs w:val="20"/>
        </w:rPr>
      </w:pPr>
    </w:p>
    <w:p w14:paraId="4195081E" w14:textId="432C7009" w:rsidR="00EA068D" w:rsidRPr="00C83C5B" w:rsidRDefault="00BE15DD" w:rsidP="00BE15DD">
      <w:pPr>
        <w:spacing w:line="360" w:lineRule="auto"/>
        <w:rPr>
          <w:rFonts w:ascii="Verdana" w:hAnsi="Verdana" w:cs="Arial"/>
          <w:sz w:val="20"/>
          <w:szCs w:val="20"/>
        </w:rPr>
      </w:pPr>
      <w:r w:rsidRPr="42070440">
        <w:rPr>
          <w:rFonts w:ascii="Verdana" w:hAnsi="Verdana" w:cs="Arial"/>
          <w:b/>
          <w:bCs/>
          <w:sz w:val="20"/>
          <w:szCs w:val="20"/>
        </w:rPr>
        <w:t>Noted:</w:t>
      </w:r>
      <w:r w:rsidRPr="42070440">
        <w:rPr>
          <w:rFonts w:ascii="Verdana" w:hAnsi="Verdana" w:cs="Arial"/>
          <w:sz w:val="20"/>
          <w:szCs w:val="20"/>
        </w:rPr>
        <w:t xml:space="preserve"> </w:t>
      </w:r>
      <w:r w:rsidR="008B15A5" w:rsidRPr="42070440">
        <w:rPr>
          <w:rFonts w:ascii="Verdana" w:hAnsi="Verdana" w:cs="Arial"/>
          <w:sz w:val="20"/>
          <w:szCs w:val="20"/>
        </w:rPr>
        <w:t>The Board</w:t>
      </w:r>
      <w:r w:rsidR="002E09CC" w:rsidRPr="42070440">
        <w:rPr>
          <w:rFonts w:ascii="Verdana" w:hAnsi="Verdana" w:cs="Arial"/>
          <w:sz w:val="20"/>
          <w:szCs w:val="20"/>
        </w:rPr>
        <w:t xml:space="preserve"> </w:t>
      </w:r>
      <w:r w:rsidR="00742579" w:rsidRPr="42070440">
        <w:rPr>
          <w:rFonts w:ascii="Verdana" w:hAnsi="Verdana" w:cs="Arial"/>
          <w:sz w:val="20"/>
          <w:szCs w:val="20"/>
        </w:rPr>
        <w:t xml:space="preserve">met without the Executive present. </w:t>
      </w:r>
      <w:r w:rsidR="008B6C21" w:rsidRPr="42070440">
        <w:rPr>
          <w:rFonts w:ascii="Verdana" w:hAnsi="Verdana" w:cs="Arial"/>
          <w:sz w:val="20"/>
          <w:szCs w:val="20"/>
        </w:rPr>
        <w:t xml:space="preserve">The Chair congratulated ER on his appointment as </w:t>
      </w:r>
      <w:r w:rsidR="0106CA79" w:rsidRPr="42070440">
        <w:rPr>
          <w:rFonts w:ascii="Verdana" w:hAnsi="Verdana" w:cs="Arial"/>
          <w:sz w:val="20"/>
          <w:szCs w:val="20"/>
        </w:rPr>
        <w:t xml:space="preserve">the new AB </w:t>
      </w:r>
      <w:r w:rsidR="008B6C21" w:rsidRPr="42070440">
        <w:rPr>
          <w:rFonts w:ascii="Verdana" w:hAnsi="Verdana" w:cs="Arial"/>
          <w:sz w:val="20"/>
          <w:szCs w:val="20"/>
        </w:rPr>
        <w:t xml:space="preserve">Chair </w:t>
      </w:r>
      <w:r w:rsidR="000720BD" w:rsidRPr="42070440">
        <w:rPr>
          <w:rFonts w:ascii="Verdana" w:hAnsi="Verdana" w:cs="Arial"/>
          <w:sz w:val="20"/>
          <w:szCs w:val="20"/>
        </w:rPr>
        <w:t>commencing 2022.</w:t>
      </w:r>
    </w:p>
    <w:p w14:paraId="7EA0E78F" w14:textId="48A01A43" w:rsidR="006C71EF" w:rsidRPr="006E0F37" w:rsidRDefault="006C71EF" w:rsidP="006C71EF">
      <w:pPr>
        <w:spacing w:line="360" w:lineRule="auto"/>
        <w:rPr>
          <w:rFonts w:ascii="Verdana" w:hAnsi="Verdana" w:cs="Arial"/>
          <w:b/>
          <w:sz w:val="20"/>
          <w:szCs w:val="20"/>
        </w:rPr>
      </w:pPr>
    </w:p>
    <w:p w14:paraId="07BA64E7" w14:textId="34A8395F" w:rsidR="00B870A4" w:rsidRDefault="00082F4E" w:rsidP="00C14470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2</w:t>
      </w:r>
      <w:r w:rsidR="00B870A4" w:rsidRPr="00C83C5B">
        <w:rPr>
          <w:rFonts w:ascii="Verdana" w:hAnsi="Verdana" w:cs="Arial"/>
          <w:sz w:val="20"/>
          <w:szCs w:val="20"/>
        </w:rPr>
        <w:t xml:space="preserve">. </w:t>
      </w:r>
      <w:r w:rsidR="00B870A4" w:rsidRPr="00C83C5B">
        <w:rPr>
          <w:rFonts w:ascii="Verdana" w:hAnsi="Verdana" w:cs="Arial"/>
          <w:b/>
          <w:sz w:val="20"/>
          <w:szCs w:val="20"/>
        </w:rPr>
        <w:t xml:space="preserve">Introduction </w:t>
      </w:r>
      <w:r w:rsidR="00C14470" w:rsidRPr="00C83C5B">
        <w:rPr>
          <w:rFonts w:ascii="Verdana" w:hAnsi="Verdana" w:cs="Arial"/>
          <w:b/>
          <w:sz w:val="20"/>
          <w:szCs w:val="20"/>
        </w:rPr>
        <w:t>and apologies</w:t>
      </w:r>
    </w:p>
    <w:p w14:paraId="6B7D301E" w14:textId="68B8F032" w:rsidR="008B15A5" w:rsidRDefault="008B15A5" w:rsidP="00C14470">
      <w:pPr>
        <w:rPr>
          <w:rFonts w:ascii="Verdana" w:hAnsi="Verdana" w:cs="Arial"/>
          <w:b/>
          <w:sz w:val="20"/>
          <w:szCs w:val="20"/>
        </w:rPr>
      </w:pPr>
    </w:p>
    <w:p w14:paraId="44E1F771" w14:textId="1AD2E800" w:rsidR="008B15A5" w:rsidRDefault="008B15A5" w:rsidP="008B15A5">
      <w:pPr>
        <w:spacing w:line="360" w:lineRule="auto"/>
        <w:rPr>
          <w:rFonts w:ascii="Verdana" w:hAnsi="Verdana" w:cs="Arial"/>
          <w:sz w:val="20"/>
          <w:szCs w:val="20"/>
        </w:rPr>
      </w:pPr>
      <w:r w:rsidRPr="008B15A5">
        <w:rPr>
          <w:rFonts w:ascii="Verdana" w:hAnsi="Verdana" w:cs="Arial"/>
          <w:b/>
          <w:sz w:val="20"/>
          <w:szCs w:val="20"/>
        </w:rPr>
        <w:t xml:space="preserve">Noted: </w:t>
      </w:r>
      <w:r w:rsidRPr="008B15A5">
        <w:rPr>
          <w:rFonts w:ascii="Verdana" w:hAnsi="Verdana" w:cs="Arial"/>
          <w:sz w:val="20"/>
          <w:szCs w:val="20"/>
        </w:rPr>
        <w:t>The Chair welcomed members of the Advisory Board to the meeting ho</w:t>
      </w:r>
      <w:r>
        <w:rPr>
          <w:rFonts w:ascii="Verdana" w:hAnsi="Verdana" w:cs="Arial"/>
          <w:sz w:val="20"/>
          <w:szCs w:val="20"/>
        </w:rPr>
        <w:t xml:space="preserve">sted </w:t>
      </w:r>
      <w:r w:rsidR="00C9261C">
        <w:rPr>
          <w:rFonts w:ascii="Verdana" w:hAnsi="Verdana" w:cs="Arial"/>
          <w:sz w:val="20"/>
          <w:szCs w:val="20"/>
        </w:rPr>
        <w:t>virtually on the</w:t>
      </w:r>
      <w:r>
        <w:rPr>
          <w:rFonts w:ascii="Verdana" w:hAnsi="Verdana" w:cs="Arial"/>
          <w:sz w:val="20"/>
          <w:szCs w:val="20"/>
        </w:rPr>
        <w:t xml:space="preserve"> </w:t>
      </w:r>
      <w:r w:rsidR="00D36A82">
        <w:rPr>
          <w:rFonts w:ascii="Verdana" w:hAnsi="Verdana" w:cs="Arial"/>
          <w:sz w:val="20"/>
          <w:szCs w:val="20"/>
        </w:rPr>
        <w:t>Teams</w:t>
      </w:r>
      <w:r w:rsidR="00C9261C">
        <w:rPr>
          <w:rFonts w:ascii="Verdana" w:hAnsi="Verdana" w:cs="Arial"/>
          <w:sz w:val="20"/>
          <w:szCs w:val="20"/>
        </w:rPr>
        <w:t xml:space="preserve"> platform</w:t>
      </w:r>
      <w:r w:rsidR="00D36A82">
        <w:rPr>
          <w:rFonts w:ascii="Verdana" w:hAnsi="Verdana" w:cs="Arial"/>
          <w:sz w:val="20"/>
          <w:szCs w:val="20"/>
        </w:rPr>
        <w:t xml:space="preserve"> and in the </w:t>
      </w:r>
      <w:r w:rsidR="006B0E33">
        <w:rPr>
          <w:rFonts w:ascii="Verdana" w:hAnsi="Verdana" w:cs="Arial"/>
          <w:sz w:val="20"/>
          <w:szCs w:val="20"/>
        </w:rPr>
        <w:t>Dublin</w:t>
      </w:r>
      <w:r w:rsidR="00D36A82">
        <w:rPr>
          <w:rFonts w:ascii="Verdana" w:hAnsi="Verdana" w:cs="Arial"/>
          <w:sz w:val="20"/>
          <w:szCs w:val="20"/>
        </w:rPr>
        <w:t xml:space="preserve"> office.</w:t>
      </w:r>
      <w:r w:rsidR="003607B1">
        <w:rPr>
          <w:rFonts w:ascii="Verdana" w:hAnsi="Verdana" w:cs="Arial"/>
          <w:sz w:val="20"/>
          <w:szCs w:val="20"/>
        </w:rPr>
        <w:t xml:space="preserve"> </w:t>
      </w:r>
    </w:p>
    <w:p w14:paraId="1507E71F" w14:textId="77777777" w:rsidR="008B15A5" w:rsidRPr="008B15A5" w:rsidRDefault="008B15A5" w:rsidP="008B15A5">
      <w:pPr>
        <w:rPr>
          <w:rFonts w:ascii="Verdana" w:hAnsi="Verdana" w:cs="Arial"/>
          <w:sz w:val="20"/>
          <w:szCs w:val="20"/>
        </w:rPr>
      </w:pPr>
    </w:p>
    <w:p w14:paraId="19E3A53A" w14:textId="12CDD281" w:rsidR="008B15A5" w:rsidRDefault="008B15A5" w:rsidP="008B15A5">
      <w:pPr>
        <w:rPr>
          <w:rFonts w:ascii="Verdana" w:hAnsi="Verdana" w:cs="Arial"/>
          <w:sz w:val="20"/>
          <w:szCs w:val="20"/>
        </w:rPr>
      </w:pPr>
      <w:r w:rsidRPr="008B15A5">
        <w:rPr>
          <w:rFonts w:ascii="Verdana" w:hAnsi="Verdana" w:cs="Arial"/>
          <w:b/>
          <w:sz w:val="20"/>
          <w:szCs w:val="20"/>
        </w:rPr>
        <w:t>Noted:</w:t>
      </w:r>
      <w:r w:rsidR="00744D0B">
        <w:rPr>
          <w:rFonts w:ascii="Verdana" w:hAnsi="Verdana" w:cs="Arial"/>
          <w:sz w:val="20"/>
          <w:szCs w:val="20"/>
        </w:rPr>
        <w:t xml:space="preserve"> The apologies of SM</w:t>
      </w:r>
      <w:r w:rsidR="006B0E33">
        <w:rPr>
          <w:rFonts w:ascii="Verdana" w:hAnsi="Verdana" w:cs="Arial"/>
          <w:sz w:val="20"/>
          <w:szCs w:val="20"/>
        </w:rPr>
        <w:t xml:space="preserve"> </w:t>
      </w:r>
      <w:r w:rsidR="00744D0B">
        <w:rPr>
          <w:rFonts w:ascii="Verdana" w:hAnsi="Verdana" w:cs="Arial"/>
          <w:sz w:val="20"/>
          <w:szCs w:val="20"/>
        </w:rPr>
        <w:t>were noted.</w:t>
      </w:r>
    </w:p>
    <w:p w14:paraId="0361D1CD" w14:textId="5ABA610A" w:rsidR="00702C22" w:rsidRDefault="00702C22" w:rsidP="008B15A5">
      <w:pPr>
        <w:rPr>
          <w:rFonts w:ascii="Verdana" w:hAnsi="Verdana" w:cs="Arial"/>
          <w:sz w:val="20"/>
          <w:szCs w:val="20"/>
        </w:rPr>
      </w:pPr>
    </w:p>
    <w:p w14:paraId="5DEC1465" w14:textId="77777777" w:rsidR="00356DFF" w:rsidRPr="00C83C5B" w:rsidRDefault="00356DFF" w:rsidP="00C14470">
      <w:pPr>
        <w:rPr>
          <w:rFonts w:ascii="Verdana" w:hAnsi="Verdana" w:cs="Arial"/>
          <w:sz w:val="20"/>
          <w:szCs w:val="20"/>
        </w:rPr>
      </w:pPr>
    </w:p>
    <w:p w14:paraId="1C7F7492" w14:textId="57FB8DEF" w:rsidR="003478A1" w:rsidRPr="00C83C5B" w:rsidRDefault="006C71EF" w:rsidP="00FD33CE">
      <w:pPr>
        <w:spacing w:line="360" w:lineRule="auto"/>
        <w:rPr>
          <w:rFonts w:ascii="Verdana" w:hAnsi="Verdana" w:cs="Arial"/>
          <w:b/>
          <w:sz w:val="20"/>
          <w:szCs w:val="20"/>
        </w:rPr>
      </w:pPr>
      <w:r w:rsidRPr="00C83C5B">
        <w:rPr>
          <w:rFonts w:ascii="Verdana" w:hAnsi="Verdana" w:cs="Arial"/>
          <w:b/>
          <w:sz w:val="20"/>
          <w:szCs w:val="20"/>
        </w:rPr>
        <w:t>4</w:t>
      </w:r>
      <w:r w:rsidR="003478A1" w:rsidRPr="00C83C5B">
        <w:rPr>
          <w:rFonts w:ascii="Verdana" w:hAnsi="Verdana" w:cs="Arial"/>
          <w:b/>
          <w:sz w:val="20"/>
          <w:szCs w:val="20"/>
        </w:rPr>
        <w:t>. Conflicts of interest</w:t>
      </w:r>
    </w:p>
    <w:p w14:paraId="485BDE85" w14:textId="6D8664D2" w:rsidR="003B48CC" w:rsidRPr="00C83C5B" w:rsidRDefault="00DE4970" w:rsidP="00C71CD8">
      <w:pPr>
        <w:spacing w:line="360" w:lineRule="auto"/>
        <w:rPr>
          <w:rFonts w:ascii="Verdana" w:hAnsi="Verdana" w:cs="Arial"/>
          <w:sz w:val="20"/>
          <w:szCs w:val="20"/>
        </w:rPr>
      </w:pPr>
      <w:r w:rsidRPr="00C83C5B">
        <w:rPr>
          <w:rFonts w:ascii="Verdana" w:hAnsi="Verdana" w:cs="Arial"/>
          <w:b/>
          <w:sz w:val="20"/>
          <w:szCs w:val="20"/>
        </w:rPr>
        <w:t>Noted:</w:t>
      </w:r>
      <w:r w:rsidR="008C2AFF" w:rsidRPr="00C83C5B">
        <w:rPr>
          <w:rFonts w:ascii="Verdana" w:hAnsi="Verdana" w:cs="Arial"/>
          <w:sz w:val="20"/>
          <w:szCs w:val="20"/>
        </w:rPr>
        <w:t xml:space="preserve"> </w:t>
      </w:r>
      <w:r w:rsidR="007E3705" w:rsidRPr="00C83C5B">
        <w:rPr>
          <w:rFonts w:ascii="Verdana" w:hAnsi="Verdana" w:cs="Arial"/>
          <w:sz w:val="20"/>
          <w:szCs w:val="20"/>
        </w:rPr>
        <w:t xml:space="preserve">The </w:t>
      </w:r>
      <w:r w:rsidR="006C0342" w:rsidRPr="00C83C5B">
        <w:rPr>
          <w:rFonts w:ascii="Verdana" w:hAnsi="Verdana" w:cs="Arial"/>
          <w:sz w:val="20"/>
          <w:szCs w:val="20"/>
        </w:rPr>
        <w:t>C</w:t>
      </w:r>
      <w:r w:rsidR="00D557B2" w:rsidRPr="00C83C5B">
        <w:rPr>
          <w:rFonts w:ascii="Verdana" w:hAnsi="Verdana" w:cs="Arial"/>
          <w:sz w:val="20"/>
          <w:szCs w:val="20"/>
        </w:rPr>
        <w:t>hair asked members if there were any conflicts of interest</w:t>
      </w:r>
      <w:r w:rsidR="0069436D" w:rsidRPr="00C83C5B">
        <w:rPr>
          <w:rFonts w:ascii="Verdana" w:hAnsi="Verdana" w:cs="Arial"/>
          <w:sz w:val="20"/>
          <w:szCs w:val="20"/>
        </w:rPr>
        <w:t xml:space="preserve"> relating to the agenda</w:t>
      </w:r>
      <w:r w:rsidR="00CE2BBC" w:rsidRPr="00C83C5B">
        <w:rPr>
          <w:rFonts w:ascii="Verdana" w:hAnsi="Verdana" w:cs="Arial"/>
          <w:sz w:val="20"/>
          <w:szCs w:val="20"/>
        </w:rPr>
        <w:t>.</w:t>
      </w:r>
      <w:r w:rsidR="00D557B2" w:rsidRPr="00C83C5B">
        <w:rPr>
          <w:rFonts w:ascii="Verdana" w:hAnsi="Verdana" w:cs="Arial"/>
          <w:sz w:val="20"/>
          <w:szCs w:val="20"/>
        </w:rPr>
        <w:t xml:space="preserve"> </w:t>
      </w:r>
      <w:r w:rsidR="00913222" w:rsidRPr="00C83C5B">
        <w:rPr>
          <w:rFonts w:ascii="Verdana" w:hAnsi="Verdana" w:cs="Arial"/>
          <w:sz w:val="20"/>
          <w:szCs w:val="20"/>
        </w:rPr>
        <w:t>No c</w:t>
      </w:r>
      <w:r w:rsidR="006519EE" w:rsidRPr="00C83C5B">
        <w:rPr>
          <w:rFonts w:ascii="Verdana" w:hAnsi="Verdana" w:cs="Arial"/>
          <w:sz w:val="20"/>
          <w:szCs w:val="20"/>
        </w:rPr>
        <w:t>onflicts of interest were raised</w:t>
      </w:r>
      <w:r w:rsidR="00913222" w:rsidRPr="00C83C5B">
        <w:rPr>
          <w:rFonts w:ascii="Verdana" w:hAnsi="Verdana" w:cs="Arial"/>
          <w:sz w:val="20"/>
          <w:szCs w:val="20"/>
        </w:rPr>
        <w:t>.</w:t>
      </w:r>
    </w:p>
    <w:p w14:paraId="1BD28418" w14:textId="77777777" w:rsidR="00A51E90" w:rsidRPr="00C83C5B" w:rsidRDefault="00A51E90" w:rsidP="005D1B99">
      <w:pPr>
        <w:spacing w:line="360" w:lineRule="auto"/>
        <w:rPr>
          <w:rFonts w:ascii="Verdana" w:eastAsiaTheme="minorHAnsi" w:hAnsi="Verdana" w:cs="Arial"/>
          <w:b/>
          <w:bCs/>
          <w:sz w:val="20"/>
          <w:szCs w:val="20"/>
          <w:lang w:val="en-IE"/>
        </w:rPr>
      </w:pPr>
    </w:p>
    <w:p w14:paraId="60B24520" w14:textId="30E7AEDA" w:rsidR="006B0E33" w:rsidRPr="008B15A5" w:rsidRDefault="006C71EF" w:rsidP="005D1B99">
      <w:pPr>
        <w:spacing w:line="360" w:lineRule="auto"/>
        <w:rPr>
          <w:rFonts w:ascii="Verdana" w:eastAsiaTheme="minorHAnsi" w:hAnsi="Verdana" w:cs="Arial"/>
          <w:b/>
          <w:sz w:val="20"/>
          <w:szCs w:val="20"/>
        </w:rPr>
      </w:pPr>
      <w:r w:rsidRPr="00C83C5B">
        <w:rPr>
          <w:rFonts w:ascii="Verdana" w:eastAsiaTheme="minorHAnsi" w:hAnsi="Verdana" w:cs="Arial"/>
          <w:b/>
          <w:sz w:val="20"/>
          <w:szCs w:val="20"/>
        </w:rPr>
        <w:t>5</w:t>
      </w:r>
      <w:r w:rsidR="00A51E90" w:rsidRPr="00C83C5B">
        <w:rPr>
          <w:rFonts w:ascii="Verdana" w:eastAsiaTheme="minorHAnsi" w:hAnsi="Verdana" w:cs="Arial"/>
          <w:b/>
          <w:sz w:val="20"/>
          <w:szCs w:val="20"/>
        </w:rPr>
        <w:t xml:space="preserve">. </w:t>
      </w:r>
      <w:r w:rsidR="00C14470" w:rsidRPr="00C83C5B">
        <w:rPr>
          <w:rFonts w:ascii="Verdana" w:eastAsiaTheme="minorHAnsi" w:hAnsi="Verdana" w:cs="Arial"/>
          <w:b/>
          <w:sz w:val="20"/>
          <w:szCs w:val="20"/>
        </w:rPr>
        <w:t>Minutes of meeting held on</w:t>
      </w:r>
      <w:r w:rsidR="00644367" w:rsidRPr="00C83C5B">
        <w:rPr>
          <w:rFonts w:ascii="Verdana" w:eastAsiaTheme="minorHAnsi" w:hAnsi="Verdana" w:cs="Arial"/>
          <w:b/>
          <w:sz w:val="20"/>
          <w:szCs w:val="20"/>
        </w:rPr>
        <w:t xml:space="preserve"> </w:t>
      </w:r>
      <w:r w:rsidR="00744D0B">
        <w:rPr>
          <w:rFonts w:ascii="Verdana" w:eastAsiaTheme="minorHAnsi" w:hAnsi="Verdana" w:cs="Arial"/>
          <w:b/>
          <w:sz w:val="20"/>
          <w:szCs w:val="20"/>
        </w:rPr>
        <w:t xml:space="preserve">Thursday, </w:t>
      </w:r>
      <w:r w:rsidR="00321457">
        <w:rPr>
          <w:rFonts w:ascii="Verdana" w:eastAsiaTheme="minorHAnsi" w:hAnsi="Verdana" w:cs="Arial"/>
          <w:b/>
          <w:sz w:val="20"/>
          <w:szCs w:val="20"/>
        </w:rPr>
        <w:t>9 September</w:t>
      </w:r>
      <w:r w:rsidR="00E23BEA">
        <w:rPr>
          <w:rFonts w:ascii="Verdana" w:eastAsiaTheme="minorHAnsi" w:hAnsi="Verdana" w:cs="Arial"/>
          <w:b/>
          <w:sz w:val="20"/>
          <w:szCs w:val="20"/>
        </w:rPr>
        <w:t>.</w:t>
      </w:r>
    </w:p>
    <w:p w14:paraId="034FEF0F" w14:textId="0F6F4186" w:rsidR="00C37FFC" w:rsidRPr="00C83C5B" w:rsidRDefault="00F15C8B" w:rsidP="005D1B99">
      <w:pPr>
        <w:spacing w:line="360" w:lineRule="auto"/>
        <w:rPr>
          <w:rFonts w:ascii="Verdana" w:eastAsiaTheme="minorHAnsi" w:hAnsi="Verdana" w:cs="Arial"/>
          <w:sz w:val="20"/>
          <w:szCs w:val="20"/>
          <w:lang w:val="en-IE"/>
        </w:rPr>
      </w:pPr>
      <w:r w:rsidRPr="00C83C5B">
        <w:rPr>
          <w:rFonts w:ascii="Verdana" w:eastAsiaTheme="minorHAnsi" w:hAnsi="Verdana" w:cs="Arial"/>
          <w:b/>
          <w:sz w:val="20"/>
          <w:szCs w:val="20"/>
          <w:lang w:val="en-IE"/>
        </w:rPr>
        <w:t>Proposed:</w:t>
      </w:r>
      <w:r w:rsidR="001B3EC8">
        <w:rPr>
          <w:rFonts w:ascii="Verdana" w:eastAsiaTheme="minorHAnsi" w:hAnsi="Verdana" w:cs="Arial"/>
          <w:sz w:val="20"/>
          <w:szCs w:val="20"/>
          <w:lang w:val="en-IE"/>
        </w:rPr>
        <w:t xml:space="preserve"> </w:t>
      </w:r>
      <w:r w:rsidR="000C19B6">
        <w:rPr>
          <w:rFonts w:ascii="Verdana" w:eastAsiaTheme="minorHAnsi" w:hAnsi="Verdana" w:cs="Arial"/>
          <w:sz w:val="20"/>
          <w:szCs w:val="20"/>
          <w:lang w:val="en-IE"/>
        </w:rPr>
        <w:t>TC</w:t>
      </w:r>
    </w:p>
    <w:p w14:paraId="2830AEFF" w14:textId="343A5B5C" w:rsidR="00F15C8B" w:rsidRPr="00C83C5B" w:rsidRDefault="00F15C8B" w:rsidP="005D1B99">
      <w:pPr>
        <w:spacing w:line="360" w:lineRule="auto"/>
        <w:rPr>
          <w:rFonts w:ascii="Verdana" w:eastAsiaTheme="minorHAnsi" w:hAnsi="Verdana" w:cs="Arial"/>
          <w:sz w:val="20"/>
          <w:szCs w:val="20"/>
          <w:lang w:val="en-IE"/>
        </w:rPr>
      </w:pPr>
      <w:r w:rsidRPr="00C83C5B">
        <w:rPr>
          <w:rFonts w:ascii="Verdana" w:eastAsiaTheme="minorHAnsi" w:hAnsi="Verdana" w:cs="Arial"/>
          <w:b/>
          <w:sz w:val="20"/>
          <w:szCs w:val="20"/>
          <w:lang w:val="en-IE"/>
        </w:rPr>
        <w:t>Seconded:</w:t>
      </w:r>
      <w:r w:rsidR="003A51C3">
        <w:rPr>
          <w:rFonts w:ascii="Verdana" w:eastAsiaTheme="minorHAnsi" w:hAnsi="Verdana" w:cs="Arial"/>
          <w:sz w:val="20"/>
          <w:szCs w:val="20"/>
          <w:lang w:val="en-IE"/>
        </w:rPr>
        <w:t xml:space="preserve"> </w:t>
      </w:r>
      <w:r w:rsidR="000C19B6">
        <w:rPr>
          <w:rFonts w:ascii="Verdana" w:eastAsiaTheme="minorHAnsi" w:hAnsi="Verdana" w:cs="Arial"/>
          <w:sz w:val="20"/>
          <w:szCs w:val="20"/>
          <w:lang w:val="en-IE"/>
        </w:rPr>
        <w:t>ER</w:t>
      </w:r>
    </w:p>
    <w:p w14:paraId="799BB156" w14:textId="77777777" w:rsidR="00805C97" w:rsidRPr="00C83C5B" w:rsidRDefault="00805C97" w:rsidP="005D1B99">
      <w:pPr>
        <w:spacing w:line="360" w:lineRule="auto"/>
        <w:rPr>
          <w:rFonts w:ascii="Verdana" w:eastAsiaTheme="minorHAnsi" w:hAnsi="Verdana" w:cs="Arial"/>
          <w:sz w:val="20"/>
          <w:szCs w:val="20"/>
          <w:lang w:val="en-IE"/>
        </w:rPr>
      </w:pPr>
    </w:p>
    <w:p w14:paraId="7087AC60" w14:textId="33611874" w:rsidR="00D557B2" w:rsidRPr="00C83C5B" w:rsidRDefault="006C71EF" w:rsidP="001F1727">
      <w:pPr>
        <w:spacing w:line="360" w:lineRule="auto"/>
        <w:rPr>
          <w:rFonts w:ascii="Verdana" w:eastAsiaTheme="minorHAnsi" w:hAnsi="Verdana" w:cs="Arial"/>
          <w:b/>
          <w:sz w:val="20"/>
          <w:szCs w:val="20"/>
        </w:rPr>
      </w:pPr>
      <w:r w:rsidRPr="00C83C5B">
        <w:rPr>
          <w:rFonts w:ascii="Verdana" w:eastAsiaTheme="minorHAnsi" w:hAnsi="Verdana" w:cs="Arial"/>
          <w:b/>
          <w:bCs/>
          <w:sz w:val="20"/>
          <w:szCs w:val="20"/>
          <w:lang w:val="en-IE"/>
        </w:rPr>
        <w:t>6</w:t>
      </w:r>
      <w:r w:rsidR="00F610B9" w:rsidRPr="00C83C5B">
        <w:rPr>
          <w:rFonts w:ascii="Verdana" w:eastAsiaTheme="minorHAnsi" w:hAnsi="Verdana" w:cs="Arial"/>
          <w:b/>
          <w:bCs/>
          <w:sz w:val="20"/>
          <w:szCs w:val="20"/>
          <w:lang w:val="en-IE"/>
        </w:rPr>
        <w:t xml:space="preserve">. </w:t>
      </w:r>
      <w:r w:rsidR="00C14470" w:rsidRPr="00C83C5B">
        <w:rPr>
          <w:rFonts w:ascii="Verdana" w:eastAsiaTheme="minorHAnsi" w:hAnsi="Verdana" w:cs="Arial"/>
          <w:b/>
          <w:sz w:val="20"/>
          <w:szCs w:val="20"/>
        </w:rPr>
        <w:t>Matters arising from the minutes</w:t>
      </w:r>
    </w:p>
    <w:p w14:paraId="14FB8ED2" w14:textId="656B8AFF" w:rsidR="00E23BEA" w:rsidRPr="00210FF2" w:rsidRDefault="003B349A" w:rsidP="00AF21E9">
      <w:pPr>
        <w:spacing w:line="360" w:lineRule="auto"/>
        <w:rPr>
          <w:rFonts w:ascii="Verdana" w:eastAsiaTheme="minorHAnsi" w:hAnsi="Verdana" w:cs="Arial"/>
          <w:bCs/>
          <w:sz w:val="20"/>
          <w:szCs w:val="20"/>
          <w:lang w:val="en-IE"/>
        </w:rPr>
      </w:pPr>
      <w:r w:rsidRPr="00C83C5B">
        <w:rPr>
          <w:rFonts w:ascii="Verdana" w:eastAsiaTheme="minorHAnsi" w:hAnsi="Verdana" w:cs="Arial"/>
          <w:b/>
          <w:bCs/>
          <w:sz w:val="20"/>
          <w:szCs w:val="20"/>
          <w:lang w:val="en-IE"/>
        </w:rPr>
        <w:t xml:space="preserve">Noted: </w:t>
      </w:r>
      <w:r w:rsidR="003D5349">
        <w:rPr>
          <w:rFonts w:ascii="Verdana" w:eastAsiaTheme="minorHAnsi" w:hAnsi="Verdana" w:cs="Arial"/>
          <w:bCs/>
          <w:sz w:val="20"/>
          <w:szCs w:val="20"/>
          <w:lang w:val="en-IE"/>
        </w:rPr>
        <w:t>No matters arising.</w:t>
      </w:r>
    </w:p>
    <w:p w14:paraId="6D9065C8" w14:textId="22C0B6E2" w:rsidR="006529B4" w:rsidRPr="00C83C5B" w:rsidRDefault="006529B4" w:rsidP="00D03589">
      <w:pPr>
        <w:spacing w:line="360" w:lineRule="auto"/>
        <w:rPr>
          <w:rFonts w:ascii="Verdana" w:eastAsiaTheme="minorHAnsi" w:hAnsi="Verdana" w:cs="Arial"/>
          <w:bCs/>
          <w:sz w:val="20"/>
          <w:szCs w:val="20"/>
          <w:lang w:val="en-IE"/>
        </w:rPr>
      </w:pPr>
    </w:p>
    <w:p w14:paraId="59728EE6" w14:textId="14BE3702" w:rsidR="00324DC2" w:rsidRDefault="00744D0B" w:rsidP="008511C0">
      <w:pPr>
        <w:spacing w:line="360" w:lineRule="auto"/>
        <w:jc w:val="both"/>
        <w:rPr>
          <w:rFonts w:ascii="Verdana" w:eastAsiaTheme="minorHAnsi" w:hAnsi="Verdana" w:cs="Arial"/>
          <w:b/>
          <w:bCs/>
          <w:sz w:val="20"/>
          <w:szCs w:val="20"/>
          <w:lang w:val="en-IE"/>
        </w:rPr>
      </w:pPr>
      <w:r>
        <w:rPr>
          <w:rFonts w:ascii="Verdana" w:eastAsiaTheme="minorHAnsi" w:hAnsi="Verdana" w:cs="Arial"/>
          <w:b/>
          <w:bCs/>
          <w:sz w:val="20"/>
          <w:szCs w:val="20"/>
          <w:lang w:val="en-IE"/>
        </w:rPr>
        <w:t>7</w:t>
      </w:r>
      <w:r w:rsidR="00B56ADB">
        <w:rPr>
          <w:rFonts w:ascii="Verdana" w:eastAsiaTheme="minorHAnsi" w:hAnsi="Verdana" w:cs="Arial"/>
          <w:b/>
          <w:bCs/>
          <w:sz w:val="20"/>
          <w:szCs w:val="20"/>
          <w:lang w:val="en-IE"/>
        </w:rPr>
        <w:t xml:space="preserve">. </w:t>
      </w:r>
      <w:r w:rsidR="00324DC2">
        <w:rPr>
          <w:rFonts w:ascii="Verdana" w:eastAsiaTheme="minorHAnsi" w:hAnsi="Verdana" w:cs="Arial"/>
          <w:b/>
          <w:bCs/>
          <w:sz w:val="20"/>
          <w:szCs w:val="20"/>
          <w:lang w:val="en-IE"/>
        </w:rPr>
        <w:t>Presenta</w:t>
      </w:r>
      <w:r w:rsidR="00E23BEA">
        <w:rPr>
          <w:rFonts w:ascii="Verdana" w:eastAsiaTheme="minorHAnsi" w:hAnsi="Verdana" w:cs="Arial"/>
          <w:b/>
          <w:bCs/>
          <w:sz w:val="20"/>
          <w:szCs w:val="20"/>
          <w:lang w:val="en-IE"/>
        </w:rPr>
        <w:t>t</w:t>
      </w:r>
      <w:r w:rsidR="00324DC2">
        <w:rPr>
          <w:rFonts w:ascii="Verdana" w:eastAsiaTheme="minorHAnsi" w:hAnsi="Verdana" w:cs="Arial"/>
          <w:b/>
          <w:bCs/>
          <w:sz w:val="20"/>
          <w:szCs w:val="20"/>
          <w:lang w:val="en-IE"/>
        </w:rPr>
        <w:t>ion on</w:t>
      </w:r>
      <w:r w:rsidR="00E23BEA">
        <w:rPr>
          <w:rFonts w:ascii="Verdana" w:eastAsiaTheme="minorHAnsi" w:hAnsi="Verdana" w:cs="Arial"/>
          <w:b/>
          <w:bCs/>
          <w:sz w:val="20"/>
          <w:szCs w:val="20"/>
          <w:lang w:val="en-IE"/>
        </w:rPr>
        <w:t xml:space="preserve"> </w:t>
      </w:r>
      <w:r w:rsidR="00AF56EB">
        <w:rPr>
          <w:rFonts w:ascii="Verdana" w:eastAsiaTheme="minorHAnsi" w:hAnsi="Verdana" w:cs="Arial"/>
          <w:b/>
          <w:bCs/>
          <w:sz w:val="20"/>
          <w:szCs w:val="20"/>
          <w:lang w:val="en-IE"/>
        </w:rPr>
        <w:t>Portion control tools</w:t>
      </w:r>
    </w:p>
    <w:p w14:paraId="0B63E543" w14:textId="54B2B8F3" w:rsidR="008C1E59" w:rsidRDefault="00324DC2" w:rsidP="00404826">
      <w:pPr>
        <w:spacing w:line="360" w:lineRule="auto"/>
        <w:jc w:val="both"/>
        <w:rPr>
          <w:rFonts w:ascii="Verdana" w:eastAsiaTheme="minorHAnsi" w:hAnsi="Verdana" w:cs="Arial"/>
          <w:sz w:val="20"/>
          <w:szCs w:val="20"/>
          <w:lang w:val="en-IE"/>
        </w:rPr>
      </w:pPr>
      <w:r>
        <w:rPr>
          <w:rFonts w:ascii="Verdana" w:eastAsiaTheme="minorHAnsi" w:hAnsi="Verdana" w:cs="Arial"/>
          <w:b/>
          <w:bCs/>
          <w:sz w:val="20"/>
          <w:szCs w:val="20"/>
          <w:lang w:val="en-IE"/>
        </w:rPr>
        <w:t xml:space="preserve">Noted: </w:t>
      </w:r>
      <w:r w:rsidR="00404826">
        <w:rPr>
          <w:rFonts w:ascii="Verdana" w:eastAsiaTheme="minorHAnsi" w:hAnsi="Verdana" w:cs="Arial"/>
          <w:sz w:val="20"/>
          <w:szCs w:val="20"/>
          <w:lang w:val="en-IE"/>
        </w:rPr>
        <w:t xml:space="preserve">The Chair welcomed </w:t>
      </w:r>
      <w:r w:rsidR="00DC1FD0" w:rsidRPr="00DC1FD0">
        <w:rPr>
          <w:rFonts w:ascii="Verdana" w:eastAsiaTheme="minorHAnsi" w:hAnsi="Verdana" w:cs="Arial"/>
          <w:sz w:val="20"/>
          <w:szCs w:val="20"/>
          <w:lang w:val="en-IE"/>
        </w:rPr>
        <w:t>Dr Caomhan Logue</w:t>
      </w:r>
      <w:r w:rsidR="00DC1FD0">
        <w:rPr>
          <w:rFonts w:ascii="Verdana" w:eastAsiaTheme="minorHAnsi" w:hAnsi="Verdana" w:cs="Arial"/>
          <w:sz w:val="20"/>
          <w:szCs w:val="20"/>
          <w:lang w:val="en-IE"/>
        </w:rPr>
        <w:t xml:space="preserve"> of Ulster University who is one of the authors of the </w:t>
      </w:r>
      <w:r w:rsidR="00DC1FD0" w:rsidRPr="00DC1FD0">
        <w:rPr>
          <w:rFonts w:ascii="Verdana" w:eastAsiaTheme="minorHAnsi" w:hAnsi="Verdana" w:cs="Arial"/>
          <w:b/>
          <w:i/>
          <w:sz w:val="20"/>
          <w:szCs w:val="20"/>
          <w:lang w:val="en-IE"/>
        </w:rPr>
        <w:t>safe</w:t>
      </w:r>
      <w:r w:rsidR="00DC1FD0" w:rsidRPr="00DC1FD0">
        <w:rPr>
          <w:rFonts w:ascii="Verdana" w:eastAsiaTheme="minorHAnsi" w:hAnsi="Verdana" w:cs="Arial"/>
          <w:b/>
          <w:sz w:val="20"/>
          <w:szCs w:val="20"/>
          <w:lang w:val="en-IE"/>
        </w:rPr>
        <w:t>food</w:t>
      </w:r>
      <w:r w:rsidR="00DC1FD0" w:rsidRPr="00DC1FD0">
        <w:rPr>
          <w:rFonts w:ascii="Verdana" w:eastAsiaTheme="minorHAnsi" w:hAnsi="Verdana" w:cs="Arial"/>
          <w:sz w:val="20"/>
          <w:szCs w:val="20"/>
          <w:lang w:val="en-IE"/>
        </w:rPr>
        <w:t xml:space="preserve"> </w:t>
      </w:r>
      <w:r w:rsidR="00DC1FD0">
        <w:rPr>
          <w:rFonts w:ascii="Verdana" w:eastAsiaTheme="minorHAnsi" w:hAnsi="Verdana" w:cs="Arial"/>
          <w:sz w:val="20"/>
          <w:szCs w:val="20"/>
          <w:lang w:val="en-IE"/>
        </w:rPr>
        <w:t xml:space="preserve">funded research </w:t>
      </w:r>
      <w:r w:rsidR="008E02C7">
        <w:rPr>
          <w:rFonts w:ascii="Verdana" w:eastAsiaTheme="minorHAnsi" w:hAnsi="Verdana" w:cs="Arial"/>
          <w:sz w:val="20"/>
          <w:szCs w:val="20"/>
          <w:lang w:val="en-IE"/>
        </w:rPr>
        <w:t>report titled ‘Portion control tools – do they work</w:t>
      </w:r>
      <w:r w:rsidR="00FE3516">
        <w:rPr>
          <w:rFonts w:ascii="Verdana" w:eastAsiaTheme="minorHAnsi" w:hAnsi="Verdana" w:cs="Arial"/>
          <w:sz w:val="20"/>
          <w:szCs w:val="20"/>
          <w:lang w:val="en-IE"/>
        </w:rPr>
        <w:t xml:space="preserve"> in practi</w:t>
      </w:r>
      <w:r w:rsidR="00DC2DE6">
        <w:rPr>
          <w:rFonts w:ascii="Verdana" w:eastAsiaTheme="minorHAnsi" w:hAnsi="Verdana" w:cs="Arial"/>
          <w:sz w:val="20"/>
          <w:szCs w:val="20"/>
          <w:lang w:val="en-IE"/>
        </w:rPr>
        <w:t>c</w:t>
      </w:r>
      <w:r w:rsidR="00FE3516">
        <w:rPr>
          <w:rFonts w:ascii="Verdana" w:eastAsiaTheme="minorHAnsi" w:hAnsi="Verdana" w:cs="Arial"/>
          <w:sz w:val="20"/>
          <w:szCs w:val="20"/>
          <w:lang w:val="en-IE"/>
        </w:rPr>
        <w:t>e</w:t>
      </w:r>
      <w:r w:rsidR="008E02C7">
        <w:rPr>
          <w:rFonts w:ascii="Verdana" w:eastAsiaTheme="minorHAnsi" w:hAnsi="Verdana" w:cs="Arial"/>
          <w:sz w:val="20"/>
          <w:szCs w:val="20"/>
          <w:lang w:val="en-IE"/>
        </w:rPr>
        <w:t>?</w:t>
      </w:r>
    </w:p>
    <w:p w14:paraId="0864439D" w14:textId="77777777" w:rsidR="00DC2DE6" w:rsidRDefault="00DC2DE6" w:rsidP="00404826">
      <w:pPr>
        <w:spacing w:line="360" w:lineRule="auto"/>
        <w:jc w:val="both"/>
        <w:rPr>
          <w:rFonts w:ascii="Verdana" w:eastAsiaTheme="minorHAnsi" w:hAnsi="Verdana" w:cs="Arial"/>
          <w:sz w:val="20"/>
          <w:szCs w:val="20"/>
          <w:lang w:val="en-IE"/>
        </w:rPr>
      </w:pPr>
    </w:p>
    <w:p w14:paraId="728DAF51" w14:textId="515337E0" w:rsidR="00DC2DE6" w:rsidRDefault="00DC2DE6" w:rsidP="00404826">
      <w:pPr>
        <w:spacing w:line="360" w:lineRule="auto"/>
        <w:jc w:val="both"/>
        <w:rPr>
          <w:rFonts w:ascii="Verdana" w:eastAsiaTheme="minorHAnsi" w:hAnsi="Verdana" w:cs="Arial"/>
          <w:sz w:val="20"/>
          <w:szCs w:val="20"/>
          <w:lang w:val="en-IE"/>
        </w:rPr>
      </w:pPr>
      <w:r w:rsidRPr="00591903">
        <w:rPr>
          <w:rFonts w:ascii="Verdana" w:eastAsiaTheme="minorHAnsi" w:hAnsi="Verdana" w:cs="Arial"/>
          <w:b/>
          <w:bCs/>
          <w:sz w:val="20"/>
          <w:szCs w:val="20"/>
          <w:lang w:val="en-IE"/>
        </w:rPr>
        <w:t>Noted:</w:t>
      </w:r>
      <w:r>
        <w:rPr>
          <w:rFonts w:ascii="Verdana" w:eastAsiaTheme="minorHAnsi" w:hAnsi="Verdana" w:cs="Arial"/>
          <w:sz w:val="20"/>
          <w:szCs w:val="20"/>
          <w:lang w:val="en-IE"/>
        </w:rPr>
        <w:t xml:space="preserve"> </w:t>
      </w:r>
      <w:r w:rsidR="00C857EA">
        <w:rPr>
          <w:rFonts w:ascii="Verdana" w:eastAsiaTheme="minorHAnsi" w:hAnsi="Verdana" w:cs="Arial"/>
          <w:sz w:val="20"/>
          <w:szCs w:val="20"/>
          <w:lang w:val="en-IE"/>
        </w:rPr>
        <w:t>Dr Logue informed the research project was carried out to assess the public acce</w:t>
      </w:r>
      <w:r w:rsidR="003D55EF">
        <w:rPr>
          <w:rFonts w:ascii="Verdana" w:eastAsiaTheme="minorHAnsi" w:hAnsi="Verdana" w:cs="Arial"/>
          <w:sz w:val="20"/>
          <w:szCs w:val="20"/>
          <w:lang w:val="en-IE"/>
        </w:rPr>
        <w:t>ptability of portion control tools</w:t>
      </w:r>
      <w:r w:rsidR="007139B8">
        <w:rPr>
          <w:rFonts w:ascii="Verdana" w:eastAsiaTheme="minorHAnsi" w:hAnsi="Verdana" w:cs="Arial"/>
          <w:sz w:val="20"/>
          <w:szCs w:val="20"/>
          <w:lang w:val="en-IE"/>
        </w:rPr>
        <w:t xml:space="preserve">. </w:t>
      </w:r>
      <w:r w:rsidR="003D55EF">
        <w:rPr>
          <w:rFonts w:ascii="Verdana" w:eastAsiaTheme="minorHAnsi" w:hAnsi="Verdana" w:cs="Arial"/>
          <w:sz w:val="20"/>
          <w:szCs w:val="20"/>
          <w:lang w:val="en-IE"/>
        </w:rPr>
        <w:t>Prevalence of overweigh</w:t>
      </w:r>
      <w:r w:rsidR="0084076E">
        <w:rPr>
          <w:rFonts w:ascii="Verdana" w:eastAsiaTheme="minorHAnsi" w:hAnsi="Verdana" w:cs="Arial"/>
          <w:sz w:val="20"/>
          <w:szCs w:val="20"/>
          <w:lang w:val="en-IE"/>
        </w:rPr>
        <w:t>t</w:t>
      </w:r>
      <w:r w:rsidR="003D55EF">
        <w:rPr>
          <w:rFonts w:ascii="Verdana" w:eastAsiaTheme="minorHAnsi" w:hAnsi="Verdana" w:cs="Arial"/>
          <w:sz w:val="20"/>
          <w:szCs w:val="20"/>
          <w:lang w:val="en-IE"/>
        </w:rPr>
        <w:t xml:space="preserve"> and obesity on the island of Ireland has doubled in the last </w:t>
      </w:r>
      <w:r w:rsidR="00B829DE">
        <w:rPr>
          <w:rFonts w:ascii="Verdana" w:eastAsiaTheme="minorHAnsi" w:hAnsi="Verdana" w:cs="Arial"/>
          <w:sz w:val="20"/>
          <w:szCs w:val="20"/>
          <w:lang w:val="en-IE"/>
        </w:rPr>
        <w:t>20 years.</w:t>
      </w:r>
      <w:r w:rsidR="00C53B8F">
        <w:rPr>
          <w:rFonts w:ascii="Verdana" w:eastAsiaTheme="minorHAnsi" w:hAnsi="Verdana" w:cs="Arial"/>
          <w:sz w:val="20"/>
          <w:szCs w:val="20"/>
          <w:lang w:val="en-IE"/>
        </w:rPr>
        <w:t xml:space="preserve"> The Foresight report published by the UK Government in 2007 </w:t>
      </w:r>
      <w:r w:rsidR="00014CCE">
        <w:rPr>
          <w:rFonts w:ascii="Verdana" w:eastAsiaTheme="minorHAnsi" w:hAnsi="Verdana" w:cs="Arial"/>
          <w:sz w:val="20"/>
          <w:szCs w:val="20"/>
          <w:lang w:val="en-IE"/>
        </w:rPr>
        <w:t xml:space="preserve">listed portion control as one of </w:t>
      </w:r>
      <w:r w:rsidR="00E51185">
        <w:rPr>
          <w:rFonts w:ascii="Verdana" w:eastAsiaTheme="minorHAnsi" w:hAnsi="Verdana" w:cs="Arial"/>
          <w:sz w:val="20"/>
          <w:szCs w:val="20"/>
          <w:lang w:val="en-IE"/>
        </w:rPr>
        <w:t>the seven</w:t>
      </w:r>
      <w:r w:rsidR="00FD06C9">
        <w:rPr>
          <w:rFonts w:ascii="Verdana" w:eastAsiaTheme="minorHAnsi" w:hAnsi="Verdana" w:cs="Arial"/>
          <w:sz w:val="20"/>
          <w:szCs w:val="20"/>
          <w:lang w:val="en-IE"/>
        </w:rPr>
        <w:t xml:space="preserve"> </w:t>
      </w:r>
      <w:r w:rsidR="0084076E">
        <w:rPr>
          <w:rFonts w:ascii="Verdana" w:eastAsiaTheme="minorHAnsi" w:hAnsi="Verdana" w:cs="Arial"/>
          <w:sz w:val="20"/>
          <w:szCs w:val="20"/>
          <w:lang w:val="en-IE"/>
        </w:rPr>
        <w:t xml:space="preserve">clusters that </w:t>
      </w:r>
      <w:r w:rsidR="00FD06C9">
        <w:rPr>
          <w:rFonts w:ascii="Verdana" w:eastAsiaTheme="minorHAnsi" w:hAnsi="Verdana" w:cs="Arial"/>
          <w:sz w:val="20"/>
          <w:szCs w:val="20"/>
          <w:lang w:val="en-IE"/>
        </w:rPr>
        <w:t xml:space="preserve">may </w:t>
      </w:r>
      <w:r w:rsidR="00014CCE">
        <w:rPr>
          <w:rFonts w:ascii="Verdana" w:eastAsiaTheme="minorHAnsi" w:hAnsi="Verdana" w:cs="Arial"/>
          <w:sz w:val="20"/>
          <w:szCs w:val="20"/>
          <w:lang w:val="en-IE"/>
        </w:rPr>
        <w:t xml:space="preserve">contribute </w:t>
      </w:r>
      <w:r w:rsidR="00FD06C9">
        <w:rPr>
          <w:rFonts w:ascii="Verdana" w:eastAsiaTheme="minorHAnsi" w:hAnsi="Verdana" w:cs="Arial"/>
          <w:sz w:val="20"/>
          <w:szCs w:val="20"/>
          <w:lang w:val="en-IE"/>
        </w:rPr>
        <w:t>to reducing overweight and obesity levels.</w:t>
      </w:r>
      <w:r w:rsidR="00E51185">
        <w:rPr>
          <w:rFonts w:ascii="Verdana" w:eastAsiaTheme="minorHAnsi" w:hAnsi="Verdana" w:cs="Arial"/>
          <w:sz w:val="20"/>
          <w:szCs w:val="20"/>
          <w:lang w:val="en-IE"/>
        </w:rPr>
        <w:t xml:space="preserve"> Consumers struggle with what a recommended portion size should look like and therefor the acceptability of portion control tools was researched, for</w:t>
      </w:r>
      <w:r w:rsidR="00E51185" w:rsidRPr="00E51185">
        <w:rPr>
          <w:rFonts w:ascii="Verdana" w:eastAsiaTheme="minorHAnsi" w:hAnsi="Verdana" w:cs="Arial"/>
          <w:sz w:val="20"/>
          <w:szCs w:val="20"/>
          <w:lang w:val="en-IE"/>
        </w:rPr>
        <w:t xml:space="preserve"> this research the acceptability of using a 200ml marked measuring cup in the family setting was researched.</w:t>
      </w:r>
    </w:p>
    <w:p w14:paraId="3FEC6578" w14:textId="77777777" w:rsidR="00A6690A" w:rsidRDefault="00A6690A" w:rsidP="00404826">
      <w:pPr>
        <w:spacing w:line="360" w:lineRule="auto"/>
        <w:jc w:val="both"/>
        <w:rPr>
          <w:rFonts w:ascii="Verdana" w:eastAsiaTheme="minorHAnsi" w:hAnsi="Verdana" w:cs="Arial"/>
          <w:sz w:val="20"/>
          <w:szCs w:val="20"/>
          <w:lang w:val="en-IE"/>
        </w:rPr>
      </w:pPr>
    </w:p>
    <w:p w14:paraId="1D62A7BF" w14:textId="7784D174" w:rsidR="00A6690A" w:rsidRDefault="00A6690A" w:rsidP="00404826">
      <w:pPr>
        <w:spacing w:line="360" w:lineRule="auto"/>
        <w:jc w:val="both"/>
        <w:rPr>
          <w:rFonts w:ascii="Verdana" w:eastAsiaTheme="minorHAnsi" w:hAnsi="Verdana" w:cs="Arial"/>
          <w:sz w:val="20"/>
          <w:szCs w:val="20"/>
          <w:lang w:val="en-IE"/>
        </w:rPr>
      </w:pPr>
      <w:r>
        <w:rPr>
          <w:rFonts w:ascii="Verdana" w:eastAsiaTheme="minorHAnsi" w:hAnsi="Verdana" w:cs="Arial"/>
          <w:sz w:val="20"/>
          <w:szCs w:val="20"/>
          <w:lang w:val="en-IE"/>
        </w:rPr>
        <w:lastRenderedPageBreak/>
        <w:t xml:space="preserve">The research report provided useful insights </w:t>
      </w:r>
      <w:r w:rsidR="006478D5">
        <w:rPr>
          <w:rFonts w:ascii="Verdana" w:eastAsiaTheme="minorHAnsi" w:hAnsi="Verdana" w:cs="Arial"/>
          <w:sz w:val="20"/>
          <w:szCs w:val="20"/>
          <w:lang w:val="en-IE"/>
        </w:rPr>
        <w:t>into</w:t>
      </w:r>
      <w:r>
        <w:rPr>
          <w:rFonts w:ascii="Verdana" w:eastAsiaTheme="minorHAnsi" w:hAnsi="Verdana" w:cs="Arial"/>
          <w:sz w:val="20"/>
          <w:szCs w:val="20"/>
          <w:lang w:val="en-IE"/>
        </w:rPr>
        <w:t xml:space="preserve"> portion control tools </w:t>
      </w:r>
      <w:r w:rsidR="006478D5">
        <w:rPr>
          <w:rFonts w:ascii="Verdana" w:eastAsiaTheme="minorHAnsi" w:hAnsi="Verdana" w:cs="Arial"/>
          <w:sz w:val="20"/>
          <w:szCs w:val="20"/>
          <w:lang w:val="en-IE"/>
        </w:rPr>
        <w:t xml:space="preserve">which can be used by policy developers or </w:t>
      </w:r>
      <w:r w:rsidR="005333E8">
        <w:rPr>
          <w:rFonts w:ascii="Verdana" w:eastAsiaTheme="minorHAnsi" w:hAnsi="Verdana" w:cs="Arial"/>
          <w:sz w:val="20"/>
          <w:szCs w:val="20"/>
          <w:lang w:val="en-IE"/>
        </w:rPr>
        <w:t xml:space="preserve">bodies such as </w:t>
      </w:r>
      <w:r w:rsidR="005333E8" w:rsidRPr="005333E8">
        <w:rPr>
          <w:rFonts w:ascii="Verdana" w:eastAsiaTheme="minorHAnsi" w:hAnsi="Verdana" w:cs="Arial"/>
          <w:b/>
          <w:i/>
          <w:sz w:val="20"/>
          <w:szCs w:val="20"/>
          <w:lang w:val="en-IE"/>
        </w:rPr>
        <w:t>safe</w:t>
      </w:r>
      <w:r w:rsidR="005333E8" w:rsidRPr="005333E8">
        <w:rPr>
          <w:rFonts w:ascii="Verdana" w:eastAsiaTheme="minorHAnsi" w:hAnsi="Verdana" w:cs="Arial"/>
          <w:b/>
          <w:sz w:val="20"/>
          <w:szCs w:val="20"/>
          <w:lang w:val="en-IE"/>
        </w:rPr>
        <w:t>food</w:t>
      </w:r>
      <w:r w:rsidR="005333E8" w:rsidRPr="005333E8">
        <w:rPr>
          <w:rFonts w:ascii="Verdana" w:eastAsiaTheme="minorHAnsi" w:hAnsi="Verdana" w:cs="Arial"/>
          <w:sz w:val="20"/>
          <w:szCs w:val="20"/>
          <w:lang w:val="en-IE"/>
        </w:rPr>
        <w:t xml:space="preserve"> </w:t>
      </w:r>
      <w:r w:rsidR="005333E8">
        <w:rPr>
          <w:rFonts w:ascii="Verdana" w:eastAsiaTheme="minorHAnsi" w:hAnsi="Verdana" w:cs="Arial"/>
          <w:sz w:val="20"/>
          <w:szCs w:val="20"/>
          <w:lang w:val="en-IE"/>
        </w:rPr>
        <w:t>in their health promotion messages.</w:t>
      </w:r>
    </w:p>
    <w:p w14:paraId="21BF1A01" w14:textId="7146932C" w:rsidR="005333E8" w:rsidRPr="00112610" w:rsidRDefault="005333E8" w:rsidP="00112610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Verdana" w:eastAsiaTheme="minorHAnsi" w:hAnsi="Verdana" w:cs="Arial"/>
          <w:sz w:val="20"/>
          <w:szCs w:val="20"/>
          <w:lang w:val="en-IE"/>
        </w:rPr>
      </w:pPr>
      <w:r w:rsidRPr="00112610">
        <w:rPr>
          <w:rFonts w:ascii="Verdana" w:eastAsiaTheme="minorHAnsi" w:hAnsi="Verdana" w:cs="Arial"/>
          <w:sz w:val="20"/>
          <w:szCs w:val="20"/>
          <w:lang w:val="en-IE"/>
        </w:rPr>
        <w:t>9 out of 10 households reported using the portion cup for estimating portion sizes at week 3 (90% of households) and week 6 (94% of households).</w:t>
      </w:r>
    </w:p>
    <w:p w14:paraId="3B555581" w14:textId="0F7C5FBD" w:rsidR="005333E8" w:rsidRPr="00112610" w:rsidRDefault="005333E8" w:rsidP="00112610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Verdana" w:eastAsiaTheme="minorHAnsi" w:hAnsi="Verdana" w:cs="Arial"/>
          <w:sz w:val="20"/>
          <w:szCs w:val="20"/>
          <w:lang w:val="en-IE"/>
        </w:rPr>
      </w:pPr>
      <w:r w:rsidRPr="00112610">
        <w:rPr>
          <w:rFonts w:ascii="Verdana" w:eastAsiaTheme="minorHAnsi" w:hAnsi="Verdana" w:cs="Arial"/>
          <w:sz w:val="20"/>
          <w:szCs w:val="20"/>
          <w:lang w:val="en-IE"/>
        </w:rPr>
        <w:t>Around 9 out of 10 respondents reported that the portion cup was ‘very acceptable’.</w:t>
      </w:r>
    </w:p>
    <w:p w14:paraId="53BE1818" w14:textId="6E9AD35F" w:rsidR="005333E8" w:rsidRPr="00112610" w:rsidRDefault="005333E8" w:rsidP="00112610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Verdana" w:eastAsiaTheme="minorHAnsi" w:hAnsi="Verdana" w:cs="Arial"/>
          <w:sz w:val="20"/>
          <w:szCs w:val="20"/>
          <w:lang w:val="en-IE"/>
        </w:rPr>
      </w:pPr>
      <w:r w:rsidRPr="00112610">
        <w:rPr>
          <w:rFonts w:ascii="Verdana" w:eastAsiaTheme="minorHAnsi" w:hAnsi="Verdana" w:cs="Arial"/>
          <w:sz w:val="20"/>
          <w:szCs w:val="20"/>
          <w:lang w:val="en-IE"/>
        </w:rPr>
        <w:t>The portion cup was acceptable for use in the home setting, but most people stated that it would not be used outside the home</w:t>
      </w:r>
    </w:p>
    <w:p w14:paraId="3EAF2F94" w14:textId="0FC7A69D" w:rsidR="005333E8" w:rsidRPr="00112610" w:rsidRDefault="005333E8" w:rsidP="00112610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Verdana" w:eastAsiaTheme="minorHAnsi" w:hAnsi="Verdana" w:cs="Arial"/>
          <w:sz w:val="20"/>
          <w:szCs w:val="20"/>
          <w:lang w:val="en-IE"/>
        </w:rPr>
      </w:pPr>
      <w:r w:rsidRPr="00112610">
        <w:rPr>
          <w:rFonts w:ascii="Verdana" w:eastAsiaTheme="minorHAnsi" w:hAnsi="Verdana" w:cs="Arial"/>
          <w:sz w:val="20"/>
          <w:szCs w:val="20"/>
          <w:lang w:val="en-IE"/>
        </w:rPr>
        <w:t>Whilst most respondents reported that the portion cup was usable some practical issues were raised by a small proportion of respondents including:</w:t>
      </w:r>
    </w:p>
    <w:p w14:paraId="61C118F4" w14:textId="1CA4C447" w:rsidR="005333E8" w:rsidRPr="005333E8" w:rsidRDefault="005333E8" w:rsidP="00112610">
      <w:pPr>
        <w:spacing w:line="360" w:lineRule="auto"/>
        <w:ind w:left="993" w:hanging="142"/>
        <w:jc w:val="both"/>
        <w:rPr>
          <w:rFonts w:ascii="Verdana" w:eastAsiaTheme="minorHAnsi" w:hAnsi="Verdana" w:cs="Arial"/>
          <w:sz w:val="20"/>
          <w:szCs w:val="20"/>
          <w:lang w:val="en-IE"/>
        </w:rPr>
      </w:pPr>
      <w:r w:rsidRPr="005333E8">
        <w:rPr>
          <w:rFonts w:ascii="Verdana" w:eastAsiaTheme="minorHAnsi" w:hAnsi="Verdana" w:cs="Arial"/>
          <w:sz w:val="20"/>
          <w:szCs w:val="20"/>
          <w:lang w:val="en-IE"/>
        </w:rPr>
        <w:t>o</w:t>
      </w:r>
      <w:r w:rsidRPr="005333E8">
        <w:rPr>
          <w:rFonts w:ascii="Verdana" w:eastAsiaTheme="minorHAnsi" w:hAnsi="Verdana" w:cs="Arial"/>
          <w:sz w:val="20"/>
          <w:szCs w:val="20"/>
          <w:lang w:val="en-IE"/>
        </w:rPr>
        <w:tab/>
        <w:t>Recommended potion sizes were perceived to be too small</w:t>
      </w:r>
      <w:r w:rsidR="00785D0C">
        <w:rPr>
          <w:rFonts w:ascii="Verdana" w:eastAsiaTheme="minorHAnsi" w:hAnsi="Verdana" w:cs="Arial"/>
          <w:sz w:val="20"/>
          <w:szCs w:val="20"/>
          <w:lang w:val="en-IE"/>
        </w:rPr>
        <w:t xml:space="preserve"> </w:t>
      </w:r>
    </w:p>
    <w:p w14:paraId="47E740D3" w14:textId="77777777" w:rsidR="005333E8" w:rsidRPr="005333E8" w:rsidRDefault="005333E8" w:rsidP="00112610">
      <w:pPr>
        <w:spacing w:line="360" w:lineRule="auto"/>
        <w:ind w:left="993" w:hanging="142"/>
        <w:jc w:val="both"/>
        <w:rPr>
          <w:rFonts w:ascii="Verdana" w:eastAsiaTheme="minorHAnsi" w:hAnsi="Verdana" w:cs="Arial"/>
          <w:sz w:val="20"/>
          <w:szCs w:val="20"/>
          <w:lang w:val="en-IE"/>
        </w:rPr>
      </w:pPr>
      <w:r w:rsidRPr="005333E8">
        <w:rPr>
          <w:rFonts w:ascii="Verdana" w:eastAsiaTheme="minorHAnsi" w:hAnsi="Verdana" w:cs="Arial"/>
          <w:sz w:val="20"/>
          <w:szCs w:val="20"/>
          <w:lang w:val="en-IE"/>
        </w:rPr>
        <w:t>o</w:t>
      </w:r>
      <w:r w:rsidRPr="005333E8">
        <w:rPr>
          <w:rFonts w:ascii="Verdana" w:eastAsiaTheme="minorHAnsi" w:hAnsi="Verdana" w:cs="Arial"/>
          <w:sz w:val="20"/>
          <w:szCs w:val="20"/>
          <w:lang w:val="en-IE"/>
        </w:rPr>
        <w:tab/>
        <w:t>Markings being erased following repeated washing</w:t>
      </w:r>
    </w:p>
    <w:p w14:paraId="18659288" w14:textId="25AB16A2" w:rsidR="005333E8" w:rsidRDefault="005333E8" w:rsidP="00112610">
      <w:pPr>
        <w:spacing w:line="360" w:lineRule="auto"/>
        <w:ind w:left="993" w:hanging="142"/>
        <w:jc w:val="both"/>
        <w:rPr>
          <w:rFonts w:ascii="Verdana" w:eastAsiaTheme="minorHAnsi" w:hAnsi="Verdana" w:cs="Arial"/>
          <w:sz w:val="20"/>
          <w:szCs w:val="20"/>
          <w:lang w:val="en-IE"/>
        </w:rPr>
      </w:pPr>
      <w:r w:rsidRPr="005333E8">
        <w:rPr>
          <w:rFonts w:ascii="Verdana" w:eastAsiaTheme="minorHAnsi" w:hAnsi="Verdana" w:cs="Arial"/>
          <w:sz w:val="20"/>
          <w:szCs w:val="20"/>
          <w:lang w:val="en-IE"/>
        </w:rPr>
        <w:t>o</w:t>
      </w:r>
      <w:r w:rsidRPr="005333E8">
        <w:rPr>
          <w:rFonts w:ascii="Verdana" w:eastAsiaTheme="minorHAnsi" w:hAnsi="Verdana" w:cs="Arial"/>
          <w:sz w:val="20"/>
          <w:szCs w:val="20"/>
          <w:lang w:val="en-IE"/>
        </w:rPr>
        <w:tab/>
        <w:t>Markings on the portion cup being too small</w:t>
      </w:r>
      <w:r w:rsidR="00112610">
        <w:rPr>
          <w:rFonts w:ascii="Verdana" w:eastAsiaTheme="minorHAnsi" w:hAnsi="Verdana" w:cs="Arial"/>
          <w:sz w:val="20"/>
          <w:szCs w:val="20"/>
          <w:lang w:val="en-IE"/>
        </w:rPr>
        <w:t xml:space="preserve"> (</w:t>
      </w:r>
      <w:r w:rsidR="00112610" w:rsidRPr="00112610">
        <w:rPr>
          <w:rFonts w:ascii="Verdana" w:eastAsiaTheme="minorHAnsi" w:hAnsi="Verdana" w:cs="Arial"/>
          <w:sz w:val="20"/>
          <w:szCs w:val="20"/>
          <w:lang w:val="en-IE"/>
        </w:rPr>
        <w:t>(identifying accessibility issues)</w:t>
      </w:r>
      <w:r w:rsidR="00615EE8">
        <w:rPr>
          <w:rFonts w:ascii="Verdana" w:eastAsiaTheme="minorHAnsi" w:hAnsi="Verdana" w:cs="Arial"/>
          <w:sz w:val="20"/>
          <w:szCs w:val="20"/>
          <w:lang w:val="en-IE"/>
        </w:rPr>
        <w:t>.</w:t>
      </w:r>
    </w:p>
    <w:p w14:paraId="4950CB34" w14:textId="443DC298" w:rsidR="001E4CD2" w:rsidRDefault="001E4CD2" w:rsidP="001E4CD2">
      <w:pPr>
        <w:spacing w:line="360" w:lineRule="auto"/>
        <w:jc w:val="both"/>
        <w:rPr>
          <w:rFonts w:ascii="Verdana" w:eastAsiaTheme="minorHAnsi" w:hAnsi="Verdana" w:cs="Arial"/>
          <w:sz w:val="20"/>
          <w:szCs w:val="20"/>
          <w:lang w:val="en-IE"/>
        </w:rPr>
      </w:pPr>
      <w:r>
        <w:rPr>
          <w:rFonts w:ascii="Verdana" w:eastAsiaTheme="minorHAnsi" w:hAnsi="Verdana" w:cs="Arial"/>
          <w:sz w:val="20"/>
          <w:szCs w:val="20"/>
          <w:lang w:val="en-IE"/>
        </w:rPr>
        <w:t>The amount of space available</w:t>
      </w:r>
      <w:r w:rsidR="00690423">
        <w:rPr>
          <w:rFonts w:ascii="Verdana" w:eastAsiaTheme="minorHAnsi" w:hAnsi="Verdana" w:cs="Arial"/>
          <w:sz w:val="20"/>
          <w:szCs w:val="20"/>
          <w:lang w:val="en-IE"/>
        </w:rPr>
        <w:t xml:space="preserve"> to present information on the </w:t>
      </w:r>
      <w:r w:rsidR="007D1678">
        <w:rPr>
          <w:rFonts w:ascii="Verdana" w:eastAsiaTheme="minorHAnsi" w:hAnsi="Verdana" w:cs="Arial"/>
          <w:sz w:val="20"/>
          <w:szCs w:val="20"/>
          <w:lang w:val="en-IE"/>
        </w:rPr>
        <w:t>cup was</w:t>
      </w:r>
      <w:r w:rsidR="00690423">
        <w:rPr>
          <w:rFonts w:ascii="Verdana" w:eastAsiaTheme="minorHAnsi" w:hAnsi="Verdana" w:cs="Arial"/>
          <w:sz w:val="20"/>
          <w:szCs w:val="20"/>
          <w:lang w:val="en-IE"/>
        </w:rPr>
        <w:t xml:space="preserve"> limited</w:t>
      </w:r>
      <w:r w:rsidR="007D1678">
        <w:rPr>
          <w:rFonts w:ascii="Verdana" w:eastAsiaTheme="minorHAnsi" w:hAnsi="Verdana" w:cs="Arial"/>
          <w:sz w:val="20"/>
          <w:szCs w:val="20"/>
          <w:lang w:val="en-IE"/>
        </w:rPr>
        <w:t>.  Enhancement of available technology such as QR codes could be used.</w:t>
      </w:r>
    </w:p>
    <w:p w14:paraId="3D03DBDB" w14:textId="77777777" w:rsidR="006612EF" w:rsidRDefault="006612EF" w:rsidP="00112610">
      <w:pPr>
        <w:spacing w:line="360" w:lineRule="auto"/>
        <w:ind w:left="993" w:hanging="142"/>
        <w:jc w:val="both"/>
        <w:rPr>
          <w:rFonts w:ascii="Verdana" w:eastAsiaTheme="minorHAnsi" w:hAnsi="Verdana" w:cs="Arial"/>
          <w:sz w:val="20"/>
          <w:szCs w:val="20"/>
          <w:lang w:val="en-IE"/>
        </w:rPr>
      </w:pPr>
    </w:p>
    <w:p w14:paraId="34BC29F6" w14:textId="62818FC2" w:rsidR="00615EE8" w:rsidRDefault="00615EE8" w:rsidP="00615EE8">
      <w:pPr>
        <w:spacing w:line="360" w:lineRule="auto"/>
        <w:jc w:val="both"/>
        <w:rPr>
          <w:rFonts w:ascii="Verdana" w:eastAsiaTheme="minorHAnsi" w:hAnsi="Verdana" w:cs="Arial"/>
          <w:sz w:val="20"/>
          <w:szCs w:val="20"/>
          <w:lang w:val="en-IE"/>
        </w:rPr>
      </w:pPr>
      <w:r w:rsidRPr="00591903">
        <w:rPr>
          <w:rFonts w:ascii="Verdana" w:eastAsiaTheme="minorHAnsi" w:hAnsi="Verdana" w:cs="Arial"/>
          <w:b/>
          <w:bCs/>
          <w:sz w:val="20"/>
          <w:szCs w:val="20"/>
          <w:lang w:val="en-IE"/>
        </w:rPr>
        <w:t>Noted:</w:t>
      </w:r>
      <w:r>
        <w:rPr>
          <w:rFonts w:ascii="Verdana" w:eastAsiaTheme="minorHAnsi" w:hAnsi="Verdana" w:cs="Arial"/>
          <w:sz w:val="20"/>
          <w:szCs w:val="20"/>
          <w:lang w:val="en-IE"/>
        </w:rPr>
        <w:t xml:space="preserve"> </w:t>
      </w:r>
      <w:r w:rsidR="006612EF">
        <w:rPr>
          <w:rFonts w:ascii="Verdana" w:eastAsiaTheme="minorHAnsi" w:hAnsi="Verdana" w:cs="Arial"/>
          <w:sz w:val="20"/>
          <w:szCs w:val="20"/>
          <w:lang w:val="en-IE"/>
        </w:rPr>
        <w:t>The</w:t>
      </w:r>
      <w:r>
        <w:rPr>
          <w:rFonts w:ascii="Verdana" w:eastAsiaTheme="minorHAnsi" w:hAnsi="Verdana" w:cs="Arial"/>
          <w:sz w:val="20"/>
          <w:szCs w:val="20"/>
          <w:lang w:val="en-IE"/>
        </w:rPr>
        <w:t xml:space="preserve"> Chair thanked Dr </w:t>
      </w:r>
      <w:r w:rsidRPr="00615EE8">
        <w:rPr>
          <w:rFonts w:ascii="Verdana" w:eastAsiaTheme="minorHAnsi" w:hAnsi="Verdana" w:cs="Arial"/>
          <w:sz w:val="20"/>
          <w:szCs w:val="20"/>
          <w:lang w:val="en-IE"/>
        </w:rPr>
        <w:t>Logue</w:t>
      </w:r>
      <w:r>
        <w:rPr>
          <w:rFonts w:ascii="Verdana" w:eastAsiaTheme="minorHAnsi" w:hAnsi="Verdana" w:cs="Arial"/>
          <w:sz w:val="20"/>
          <w:szCs w:val="20"/>
          <w:lang w:val="en-IE"/>
        </w:rPr>
        <w:t xml:space="preserve"> for an interesting and comprehensive report on the research project</w:t>
      </w:r>
      <w:r w:rsidR="006612EF">
        <w:rPr>
          <w:rFonts w:ascii="Verdana" w:eastAsiaTheme="minorHAnsi" w:hAnsi="Verdana" w:cs="Arial"/>
          <w:sz w:val="20"/>
          <w:szCs w:val="20"/>
          <w:lang w:val="en-IE"/>
        </w:rPr>
        <w:t xml:space="preserve"> which generated discussion amongst the board</w:t>
      </w:r>
      <w:r w:rsidR="00716216">
        <w:rPr>
          <w:rFonts w:ascii="Verdana" w:eastAsiaTheme="minorHAnsi" w:hAnsi="Verdana" w:cs="Arial"/>
          <w:sz w:val="20"/>
          <w:szCs w:val="20"/>
          <w:lang w:val="en-IE"/>
        </w:rPr>
        <w:t xml:space="preserve"> on how the report could be acted upon.</w:t>
      </w:r>
    </w:p>
    <w:p w14:paraId="4D336C9B" w14:textId="77777777" w:rsidR="00E335E7" w:rsidRPr="00A70159" w:rsidRDefault="00E335E7" w:rsidP="00A70159">
      <w:pPr>
        <w:spacing w:line="360" w:lineRule="auto"/>
        <w:jc w:val="both"/>
        <w:rPr>
          <w:rFonts w:ascii="Verdana" w:eastAsiaTheme="minorHAnsi" w:hAnsi="Verdana" w:cs="Arial"/>
          <w:sz w:val="20"/>
          <w:szCs w:val="20"/>
          <w:lang w:val="en-IE"/>
        </w:rPr>
      </w:pPr>
    </w:p>
    <w:p w14:paraId="38EE7BDF" w14:textId="1EBECAB9" w:rsidR="00335BEE" w:rsidRDefault="00E45E84" w:rsidP="008511C0">
      <w:pPr>
        <w:spacing w:line="360" w:lineRule="auto"/>
        <w:jc w:val="both"/>
        <w:rPr>
          <w:rFonts w:ascii="Verdana" w:eastAsiaTheme="minorHAnsi" w:hAnsi="Verdana" w:cs="Arial"/>
          <w:b/>
          <w:bCs/>
          <w:sz w:val="20"/>
          <w:szCs w:val="20"/>
          <w:lang w:val="en-IE"/>
        </w:rPr>
      </w:pPr>
      <w:r>
        <w:rPr>
          <w:rFonts w:ascii="Verdana" w:eastAsiaTheme="minorHAnsi" w:hAnsi="Verdana" w:cs="Arial"/>
          <w:b/>
          <w:bCs/>
          <w:sz w:val="20"/>
          <w:szCs w:val="20"/>
          <w:lang w:val="en-IE"/>
        </w:rPr>
        <w:t>8</w:t>
      </w:r>
      <w:r w:rsidR="00415213">
        <w:rPr>
          <w:rFonts w:ascii="Verdana" w:eastAsiaTheme="minorHAnsi" w:hAnsi="Verdana" w:cs="Arial"/>
          <w:b/>
          <w:bCs/>
          <w:sz w:val="20"/>
          <w:szCs w:val="20"/>
          <w:lang w:val="en-IE"/>
        </w:rPr>
        <w:t xml:space="preserve">. </w:t>
      </w:r>
      <w:r w:rsidR="00B56ADB">
        <w:rPr>
          <w:rFonts w:ascii="Verdana" w:eastAsiaTheme="minorHAnsi" w:hAnsi="Verdana" w:cs="Arial"/>
          <w:b/>
          <w:bCs/>
          <w:sz w:val="20"/>
          <w:szCs w:val="20"/>
          <w:lang w:val="en-IE"/>
        </w:rPr>
        <w:t>Chief Executive’s report</w:t>
      </w:r>
    </w:p>
    <w:p w14:paraId="13E960AF" w14:textId="77777777" w:rsidR="00922A86" w:rsidRPr="00922A86" w:rsidRDefault="00922A86" w:rsidP="00922A86">
      <w:pPr>
        <w:spacing w:line="360" w:lineRule="auto"/>
        <w:contextualSpacing/>
        <w:jc w:val="both"/>
        <w:rPr>
          <w:rFonts w:ascii="Verdana" w:eastAsia="Calibri" w:hAnsi="Verdana" w:cs="Arial"/>
          <w:b/>
          <w:sz w:val="20"/>
          <w:szCs w:val="20"/>
          <w:u w:val="single"/>
          <w:lang w:val="ga-IE"/>
        </w:rPr>
      </w:pPr>
      <w:r w:rsidRPr="00922A86">
        <w:rPr>
          <w:rFonts w:ascii="Verdana" w:eastAsia="Calibri" w:hAnsi="Verdana" w:cs="Arial"/>
          <w:b/>
          <w:sz w:val="20"/>
          <w:szCs w:val="20"/>
          <w:u w:val="single"/>
          <w:lang w:val="ga-IE"/>
        </w:rPr>
        <w:t>Corporate</w:t>
      </w:r>
    </w:p>
    <w:p w14:paraId="15BCF3D9" w14:textId="00936445" w:rsidR="00373A01" w:rsidRDefault="0060684F" w:rsidP="00AB3527">
      <w:pPr>
        <w:spacing w:line="360" w:lineRule="auto"/>
        <w:contextualSpacing/>
        <w:jc w:val="both"/>
        <w:rPr>
          <w:rFonts w:ascii="Verdana" w:hAnsi="Verdana" w:cs="Arial"/>
          <w:sz w:val="20"/>
          <w:szCs w:val="20"/>
        </w:rPr>
      </w:pPr>
      <w:r w:rsidRPr="42070440">
        <w:rPr>
          <w:rFonts w:ascii="Verdana" w:hAnsi="Verdana" w:cs="Arial"/>
          <w:b/>
          <w:bCs/>
          <w:sz w:val="20"/>
          <w:szCs w:val="20"/>
        </w:rPr>
        <w:t>Noted</w:t>
      </w:r>
      <w:r w:rsidR="00E31070" w:rsidRPr="42070440">
        <w:rPr>
          <w:rFonts w:ascii="Verdana" w:hAnsi="Verdana" w:cs="Arial"/>
          <w:b/>
          <w:bCs/>
          <w:sz w:val="20"/>
          <w:szCs w:val="20"/>
        </w:rPr>
        <w:t>:</w:t>
      </w:r>
      <w:r w:rsidRPr="42070440">
        <w:rPr>
          <w:rFonts w:ascii="Verdana" w:hAnsi="Verdana" w:cs="Arial"/>
          <w:sz w:val="20"/>
          <w:szCs w:val="20"/>
        </w:rPr>
        <w:t xml:space="preserve"> </w:t>
      </w:r>
      <w:r w:rsidR="00AB3527" w:rsidRPr="42070440">
        <w:rPr>
          <w:rFonts w:ascii="Verdana" w:hAnsi="Verdana" w:cs="Arial"/>
          <w:sz w:val="20"/>
          <w:szCs w:val="20"/>
        </w:rPr>
        <w:t xml:space="preserve">The CEO thanked the Chair and PF for representing </w:t>
      </w:r>
      <w:r w:rsidR="00373A01" w:rsidRPr="42070440">
        <w:rPr>
          <w:rFonts w:ascii="Verdana" w:hAnsi="Verdana" w:cs="Arial"/>
          <w:b/>
          <w:bCs/>
          <w:i/>
          <w:iCs/>
          <w:sz w:val="20"/>
          <w:szCs w:val="20"/>
        </w:rPr>
        <w:t>safe</w:t>
      </w:r>
      <w:r w:rsidR="00373A01" w:rsidRPr="42070440">
        <w:rPr>
          <w:rFonts w:ascii="Verdana" w:hAnsi="Verdana" w:cs="Arial"/>
          <w:b/>
          <w:bCs/>
          <w:sz w:val="20"/>
          <w:szCs w:val="20"/>
        </w:rPr>
        <w:t>food</w:t>
      </w:r>
      <w:r w:rsidR="00373A01" w:rsidRPr="42070440">
        <w:rPr>
          <w:rFonts w:ascii="Verdana" w:hAnsi="Verdana" w:cs="Arial"/>
          <w:sz w:val="20"/>
          <w:szCs w:val="20"/>
        </w:rPr>
        <w:t xml:space="preserve"> at</w:t>
      </w:r>
      <w:r w:rsidR="000A435C" w:rsidRPr="42070440">
        <w:rPr>
          <w:rFonts w:ascii="Verdana" w:hAnsi="Verdana" w:cs="Arial"/>
          <w:sz w:val="20"/>
          <w:szCs w:val="20"/>
        </w:rPr>
        <w:t xml:space="preserve"> the North South </w:t>
      </w:r>
      <w:r w:rsidR="00B10D64" w:rsidRPr="42070440">
        <w:rPr>
          <w:rFonts w:ascii="Verdana" w:hAnsi="Verdana" w:cs="Arial"/>
          <w:sz w:val="20"/>
          <w:szCs w:val="20"/>
        </w:rPr>
        <w:t>M</w:t>
      </w:r>
      <w:r w:rsidR="000A435C" w:rsidRPr="42070440">
        <w:rPr>
          <w:rFonts w:ascii="Verdana" w:hAnsi="Verdana" w:cs="Arial"/>
          <w:sz w:val="20"/>
          <w:szCs w:val="20"/>
        </w:rPr>
        <w:t>inisterial Council (Health and Food Safety Sectoral meeting) on 14 October in Armagh and invited both to provide an update from the meeting.</w:t>
      </w:r>
      <w:r w:rsidR="00373A01" w:rsidRPr="42070440">
        <w:rPr>
          <w:rFonts w:ascii="Verdana" w:hAnsi="Verdana" w:cs="Arial"/>
          <w:sz w:val="20"/>
          <w:szCs w:val="20"/>
        </w:rPr>
        <w:t xml:space="preserve"> PF informed </w:t>
      </w:r>
      <w:r w:rsidR="00F77488" w:rsidRPr="42070440">
        <w:rPr>
          <w:rFonts w:ascii="Verdana" w:hAnsi="Verdana" w:cs="Arial"/>
          <w:sz w:val="20"/>
          <w:szCs w:val="20"/>
        </w:rPr>
        <w:t>there</w:t>
      </w:r>
      <w:r w:rsidR="006B0A9A" w:rsidRPr="42070440">
        <w:rPr>
          <w:rFonts w:ascii="Verdana" w:hAnsi="Verdana" w:cs="Arial"/>
          <w:sz w:val="20"/>
          <w:szCs w:val="20"/>
        </w:rPr>
        <w:t xml:space="preserve"> was a comprehensive report on </w:t>
      </w:r>
      <w:r w:rsidR="006B0A9A" w:rsidRPr="42070440">
        <w:rPr>
          <w:rFonts w:ascii="Verdana" w:hAnsi="Verdana" w:cs="Arial"/>
          <w:b/>
          <w:bCs/>
          <w:i/>
          <w:iCs/>
          <w:sz w:val="20"/>
          <w:szCs w:val="20"/>
        </w:rPr>
        <w:t>safe</w:t>
      </w:r>
      <w:r w:rsidR="006B0A9A" w:rsidRPr="42070440">
        <w:rPr>
          <w:rFonts w:ascii="Verdana" w:hAnsi="Verdana" w:cs="Arial"/>
          <w:b/>
          <w:bCs/>
          <w:sz w:val="20"/>
          <w:szCs w:val="20"/>
        </w:rPr>
        <w:t>food</w:t>
      </w:r>
      <w:r w:rsidR="006B0A9A" w:rsidRPr="42070440">
        <w:rPr>
          <w:rFonts w:ascii="Verdana" w:hAnsi="Verdana" w:cs="Arial"/>
          <w:sz w:val="20"/>
          <w:szCs w:val="20"/>
        </w:rPr>
        <w:t xml:space="preserve">’s work and Rufus, the food pyramid and </w:t>
      </w:r>
      <w:r w:rsidR="00D90A56" w:rsidRPr="42070440">
        <w:rPr>
          <w:rFonts w:ascii="Verdana" w:hAnsi="Verdana" w:cs="Arial"/>
          <w:sz w:val="20"/>
          <w:szCs w:val="20"/>
        </w:rPr>
        <w:t>allergens were mentioned. The Chair informed</w:t>
      </w:r>
      <w:r w:rsidR="03521794" w:rsidRPr="42070440">
        <w:rPr>
          <w:rFonts w:ascii="Verdana" w:hAnsi="Verdana" w:cs="Arial"/>
          <w:sz w:val="20"/>
          <w:szCs w:val="20"/>
        </w:rPr>
        <w:t xml:space="preserve"> the board that</w:t>
      </w:r>
      <w:r w:rsidR="00D90A56" w:rsidRPr="42070440">
        <w:rPr>
          <w:rFonts w:ascii="Verdana" w:hAnsi="Verdana" w:cs="Arial"/>
          <w:sz w:val="20"/>
          <w:szCs w:val="20"/>
        </w:rPr>
        <w:t xml:space="preserve"> </w:t>
      </w:r>
      <w:r w:rsidR="00F77488" w:rsidRPr="42070440">
        <w:rPr>
          <w:rFonts w:ascii="Verdana" w:hAnsi="Verdana" w:cs="Arial"/>
          <w:sz w:val="20"/>
          <w:szCs w:val="20"/>
        </w:rPr>
        <w:t xml:space="preserve">Ministers were complimentary of </w:t>
      </w:r>
      <w:r w:rsidR="00F77488" w:rsidRPr="42070440">
        <w:rPr>
          <w:rFonts w:ascii="Verdana" w:hAnsi="Verdana" w:cs="Arial"/>
          <w:b/>
          <w:bCs/>
          <w:i/>
          <w:iCs/>
          <w:sz w:val="20"/>
          <w:szCs w:val="20"/>
        </w:rPr>
        <w:t>safe</w:t>
      </w:r>
      <w:r w:rsidR="00F77488" w:rsidRPr="42070440">
        <w:rPr>
          <w:rFonts w:ascii="Verdana" w:hAnsi="Verdana" w:cs="Arial"/>
          <w:b/>
          <w:bCs/>
          <w:sz w:val="20"/>
          <w:szCs w:val="20"/>
        </w:rPr>
        <w:t>food</w:t>
      </w:r>
      <w:r w:rsidR="00F77488" w:rsidRPr="42070440">
        <w:rPr>
          <w:rFonts w:ascii="Verdana" w:hAnsi="Verdana" w:cs="Arial"/>
          <w:sz w:val="20"/>
          <w:szCs w:val="20"/>
        </w:rPr>
        <w:t>’s work and w</w:t>
      </w:r>
      <w:r w:rsidR="00B46482" w:rsidRPr="42070440">
        <w:rPr>
          <w:rFonts w:ascii="Verdana" w:hAnsi="Verdana" w:cs="Arial"/>
          <w:sz w:val="20"/>
          <w:szCs w:val="20"/>
        </w:rPr>
        <w:t>ished</w:t>
      </w:r>
      <w:r w:rsidR="00F77488" w:rsidRPr="42070440">
        <w:rPr>
          <w:rFonts w:ascii="Verdana" w:hAnsi="Verdana" w:cs="Arial"/>
          <w:sz w:val="20"/>
          <w:szCs w:val="20"/>
        </w:rPr>
        <w:t xml:space="preserve"> all Advisory Board retirees well.</w:t>
      </w:r>
      <w:r w:rsidR="00B46482" w:rsidRPr="42070440">
        <w:rPr>
          <w:rFonts w:ascii="Verdana" w:hAnsi="Verdana" w:cs="Arial"/>
          <w:sz w:val="20"/>
          <w:szCs w:val="20"/>
        </w:rPr>
        <w:t xml:space="preserve"> ER was welcomed as the </w:t>
      </w:r>
      <w:r w:rsidR="00C70B53" w:rsidRPr="42070440">
        <w:rPr>
          <w:rFonts w:ascii="Verdana" w:hAnsi="Verdana" w:cs="Arial"/>
          <w:sz w:val="20"/>
          <w:szCs w:val="20"/>
        </w:rPr>
        <w:t>new Chair to the Board commencing in 2022 and all are looking forward to working with him.</w:t>
      </w:r>
    </w:p>
    <w:p w14:paraId="2AC593E6" w14:textId="44D91244" w:rsidR="00A319BA" w:rsidRDefault="00A319BA" w:rsidP="00AB3527">
      <w:pPr>
        <w:spacing w:line="360" w:lineRule="auto"/>
        <w:contextualSpacing/>
        <w:jc w:val="both"/>
        <w:rPr>
          <w:rFonts w:ascii="Verdana" w:hAnsi="Verdana" w:cs="Arial"/>
          <w:sz w:val="20"/>
          <w:szCs w:val="20"/>
        </w:rPr>
      </w:pPr>
    </w:p>
    <w:p w14:paraId="1AD27FE6" w14:textId="0033B325" w:rsidR="00A319BA" w:rsidRDefault="00A319BA" w:rsidP="00AB3527">
      <w:pPr>
        <w:spacing w:line="360" w:lineRule="auto"/>
        <w:contextualSpacing/>
        <w:jc w:val="both"/>
        <w:rPr>
          <w:rFonts w:ascii="Verdana" w:hAnsi="Verdana" w:cs="Arial"/>
          <w:sz w:val="20"/>
          <w:szCs w:val="20"/>
        </w:rPr>
      </w:pPr>
      <w:r w:rsidRPr="0064499C">
        <w:rPr>
          <w:rFonts w:ascii="Verdana" w:hAnsi="Verdana" w:cs="Arial"/>
          <w:b/>
          <w:bCs/>
          <w:sz w:val="20"/>
          <w:szCs w:val="20"/>
        </w:rPr>
        <w:t>Noted:</w:t>
      </w:r>
      <w:r>
        <w:rPr>
          <w:rFonts w:ascii="Verdana" w:hAnsi="Verdana" w:cs="Arial"/>
          <w:sz w:val="20"/>
          <w:szCs w:val="20"/>
        </w:rPr>
        <w:t xml:space="preserve"> The recruitment process </w:t>
      </w:r>
      <w:r w:rsidR="00C443F1">
        <w:rPr>
          <w:rFonts w:ascii="Verdana" w:hAnsi="Verdana" w:cs="Arial"/>
          <w:sz w:val="20"/>
          <w:szCs w:val="20"/>
        </w:rPr>
        <w:t>for a new CEO is ongoing.</w:t>
      </w:r>
    </w:p>
    <w:p w14:paraId="05F9E31A" w14:textId="77777777" w:rsidR="00C443F1" w:rsidRDefault="00C443F1" w:rsidP="00AB3527">
      <w:pPr>
        <w:spacing w:line="360" w:lineRule="auto"/>
        <w:contextualSpacing/>
        <w:jc w:val="both"/>
        <w:rPr>
          <w:rFonts w:ascii="Verdana" w:hAnsi="Verdana" w:cs="Arial"/>
          <w:sz w:val="20"/>
          <w:szCs w:val="20"/>
        </w:rPr>
      </w:pPr>
    </w:p>
    <w:p w14:paraId="70E52A2A" w14:textId="03FBF19E" w:rsidR="00C443F1" w:rsidRDefault="00C443F1" w:rsidP="00AB3527">
      <w:pPr>
        <w:spacing w:line="360" w:lineRule="auto"/>
        <w:contextualSpacing/>
        <w:jc w:val="both"/>
        <w:rPr>
          <w:rFonts w:ascii="Verdana" w:hAnsi="Verdana" w:cs="Arial"/>
          <w:sz w:val="20"/>
          <w:szCs w:val="20"/>
        </w:rPr>
      </w:pPr>
      <w:r w:rsidRPr="0064499C">
        <w:rPr>
          <w:rFonts w:ascii="Verdana" w:hAnsi="Verdana" w:cs="Arial"/>
          <w:b/>
          <w:bCs/>
          <w:sz w:val="20"/>
          <w:szCs w:val="20"/>
        </w:rPr>
        <w:t>Noted:</w:t>
      </w:r>
      <w:r>
        <w:rPr>
          <w:rFonts w:ascii="Verdana" w:hAnsi="Verdana" w:cs="Arial"/>
          <w:sz w:val="20"/>
          <w:szCs w:val="20"/>
        </w:rPr>
        <w:t xml:space="preserve"> </w:t>
      </w:r>
      <w:r w:rsidR="00102EFD">
        <w:rPr>
          <w:rFonts w:ascii="Verdana" w:hAnsi="Verdana" w:cs="Arial"/>
          <w:sz w:val="20"/>
          <w:szCs w:val="20"/>
        </w:rPr>
        <w:t>An update on Covid-19 working arrangements was give</w:t>
      </w:r>
      <w:r w:rsidR="003E0CA2">
        <w:rPr>
          <w:rFonts w:ascii="Verdana" w:hAnsi="Verdana" w:cs="Arial"/>
          <w:sz w:val="20"/>
          <w:szCs w:val="20"/>
        </w:rPr>
        <w:t>n</w:t>
      </w:r>
      <w:r w:rsidR="00905CAC">
        <w:rPr>
          <w:rFonts w:ascii="Verdana" w:hAnsi="Verdana" w:cs="Arial"/>
          <w:sz w:val="20"/>
          <w:szCs w:val="20"/>
        </w:rPr>
        <w:t xml:space="preserve">, with staff now returned to </w:t>
      </w:r>
      <w:r w:rsidR="003E0CA2">
        <w:rPr>
          <w:rFonts w:ascii="Verdana" w:hAnsi="Verdana" w:cs="Arial"/>
          <w:sz w:val="20"/>
          <w:szCs w:val="20"/>
        </w:rPr>
        <w:t xml:space="preserve">work in </w:t>
      </w:r>
      <w:r w:rsidR="0064499C" w:rsidRPr="003E0CA2">
        <w:rPr>
          <w:rFonts w:ascii="Verdana" w:hAnsi="Verdana" w:cs="Arial"/>
          <w:b/>
          <w:i/>
          <w:sz w:val="20"/>
          <w:szCs w:val="20"/>
        </w:rPr>
        <w:t>safe</w:t>
      </w:r>
      <w:r w:rsidR="0064499C" w:rsidRPr="003E0CA2">
        <w:rPr>
          <w:rFonts w:ascii="Verdana" w:hAnsi="Verdana" w:cs="Arial"/>
          <w:b/>
          <w:sz w:val="20"/>
          <w:szCs w:val="20"/>
        </w:rPr>
        <w:t>food</w:t>
      </w:r>
      <w:r w:rsidR="0064499C" w:rsidRPr="003E0CA2">
        <w:rPr>
          <w:rFonts w:ascii="Verdana" w:hAnsi="Verdana" w:cs="Arial"/>
          <w:sz w:val="20"/>
          <w:szCs w:val="20"/>
        </w:rPr>
        <w:t xml:space="preserve"> </w:t>
      </w:r>
      <w:r w:rsidR="0064499C">
        <w:rPr>
          <w:rFonts w:ascii="Verdana" w:hAnsi="Verdana" w:cs="Arial"/>
          <w:sz w:val="20"/>
          <w:szCs w:val="20"/>
        </w:rPr>
        <w:t xml:space="preserve">offices, transitioning from 1 day per week from 20 </w:t>
      </w:r>
      <w:r w:rsidR="00446011">
        <w:rPr>
          <w:rFonts w:ascii="Verdana" w:hAnsi="Verdana" w:cs="Arial"/>
          <w:sz w:val="20"/>
          <w:szCs w:val="20"/>
        </w:rPr>
        <w:t>September up</w:t>
      </w:r>
      <w:r w:rsidR="0064499C">
        <w:rPr>
          <w:rFonts w:ascii="Verdana" w:hAnsi="Verdana" w:cs="Arial"/>
          <w:sz w:val="20"/>
          <w:szCs w:val="20"/>
        </w:rPr>
        <w:t xml:space="preserve"> to 3 days per week from 14 November.</w:t>
      </w:r>
    </w:p>
    <w:p w14:paraId="09F8F32E" w14:textId="77777777" w:rsidR="00905CAC" w:rsidRDefault="00905CAC" w:rsidP="00AB3527">
      <w:pPr>
        <w:spacing w:line="360" w:lineRule="auto"/>
        <w:contextualSpacing/>
        <w:jc w:val="both"/>
        <w:rPr>
          <w:rFonts w:ascii="Verdana" w:hAnsi="Verdana" w:cs="Arial"/>
          <w:sz w:val="20"/>
          <w:szCs w:val="20"/>
        </w:rPr>
      </w:pPr>
    </w:p>
    <w:p w14:paraId="4CA7CFF6" w14:textId="47CA5B6E" w:rsidR="00446011" w:rsidRDefault="00446011" w:rsidP="00AB3527">
      <w:pPr>
        <w:spacing w:line="360" w:lineRule="auto"/>
        <w:contextualSpacing/>
        <w:jc w:val="both"/>
        <w:rPr>
          <w:rFonts w:ascii="Verdana" w:hAnsi="Verdana" w:cs="Arial"/>
          <w:sz w:val="20"/>
          <w:szCs w:val="20"/>
        </w:rPr>
      </w:pPr>
      <w:r w:rsidRPr="001F419C">
        <w:rPr>
          <w:rFonts w:ascii="Verdana" w:hAnsi="Verdana" w:cs="Arial"/>
          <w:b/>
          <w:bCs/>
          <w:sz w:val="20"/>
          <w:szCs w:val="20"/>
        </w:rPr>
        <w:t>Noted</w:t>
      </w:r>
      <w:r>
        <w:rPr>
          <w:rFonts w:ascii="Verdana" w:hAnsi="Verdana" w:cs="Arial"/>
          <w:sz w:val="20"/>
          <w:szCs w:val="20"/>
        </w:rPr>
        <w:t xml:space="preserve">: </w:t>
      </w:r>
      <w:r w:rsidR="009E2F48" w:rsidRPr="00E1576D">
        <w:rPr>
          <w:rFonts w:ascii="Verdana" w:hAnsi="Verdana" w:cs="Arial"/>
          <w:b/>
          <w:i/>
          <w:sz w:val="20"/>
          <w:szCs w:val="20"/>
        </w:rPr>
        <w:t>safe</w:t>
      </w:r>
      <w:r w:rsidR="009E2F48" w:rsidRPr="00E1576D">
        <w:rPr>
          <w:rFonts w:ascii="Verdana" w:hAnsi="Verdana" w:cs="Arial"/>
          <w:b/>
          <w:sz w:val="20"/>
          <w:szCs w:val="20"/>
        </w:rPr>
        <w:t>food</w:t>
      </w:r>
      <w:r w:rsidR="009E2F48" w:rsidRPr="00E1576D">
        <w:rPr>
          <w:rFonts w:ascii="Verdana" w:hAnsi="Verdana" w:cs="Arial"/>
          <w:sz w:val="20"/>
          <w:szCs w:val="20"/>
        </w:rPr>
        <w:t xml:space="preserve"> </w:t>
      </w:r>
      <w:r w:rsidR="009E2F48">
        <w:rPr>
          <w:rFonts w:ascii="Verdana" w:hAnsi="Verdana" w:cs="Arial"/>
          <w:sz w:val="20"/>
          <w:szCs w:val="20"/>
        </w:rPr>
        <w:t>issued</w:t>
      </w:r>
      <w:r w:rsidR="00E1576D">
        <w:rPr>
          <w:rFonts w:ascii="Verdana" w:hAnsi="Verdana" w:cs="Arial"/>
          <w:sz w:val="20"/>
          <w:szCs w:val="20"/>
        </w:rPr>
        <w:t xml:space="preserve"> a request for tender for Managed IT Services Solutions</w:t>
      </w:r>
      <w:r w:rsidR="002D358D">
        <w:rPr>
          <w:rFonts w:ascii="Verdana" w:hAnsi="Verdana" w:cs="Arial"/>
          <w:sz w:val="20"/>
          <w:szCs w:val="20"/>
        </w:rPr>
        <w:t xml:space="preserve"> to enhance ICT capacity and support business needs with a closing date of 26 October.</w:t>
      </w:r>
    </w:p>
    <w:p w14:paraId="03C5D513" w14:textId="77777777" w:rsidR="009E2F48" w:rsidRDefault="009E2F48" w:rsidP="00AB3527">
      <w:pPr>
        <w:spacing w:line="360" w:lineRule="auto"/>
        <w:contextualSpacing/>
        <w:jc w:val="both"/>
        <w:rPr>
          <w:rFonts w:ascii="Verdana" w:hAnsi="Verdana" w:cs="Arial"/>
          <w:sz w:val="20"/>
          <w:szCs w:val="20"/>
        </w:rPr>
      </w:pPr>
    </w:p>
    <w:p w14:paraId="75EF703F" w14:textId="317A6104" w:rsidR="009E2F48" w:rsidRDefault="009E2F48" w:rsidP="00AB3527">
      <w:pPr>
        <w:spacing w:line="360" w:lineRule="auto"/>
        <w:contextualSpacing/>
        <w:jc w:val="both"/>
        <w:rPr>
          <w:rFonts w:ascii="Verdana" w:hAnsi="Verdana" w:cs="Arial"/>
          <w:sz w:val="20"/>
          <w:szCs w:val="20"/>
        </w:rPr>
      </w:pPr>
      <w:r w:rsidRPr="42070440">
        <w:rPr>
          <w:rFonts w:ascii="Verdana" w:hAnsi="Verdana" w:cs="Arial"/>
          <w:b/>
          <w:bCs/>
          <w:sz w:val="20"/>
          <w:szCs w:val="20"/>
        </w:rPr>
        <w:t xml:space="preserve">Noted: </w:t>
      </w:r>
      <w:r w:rsidR="00812FEF" w:rsidRPr="42070440">
        <w:rPr>
          <w:rFonts w:ascii="Verdana" w:hAnsi="Verdana" w:cs="Arial"/>
          <w:sz w:val="20"/>
          <w:szCs w:val="20"/>
        </w:rPr>
        <w:t xml:space="preserve">The </w:t>
      </w:r>
      <w:r w:rsidR="00EC3075" w:rsidRPr="42070440">
        <w:rPr>
          <w:rFonts w:ascii="Verdana" w:hAnsi="Verdana" w:cs="Arial"/>
          <w:sz w:val="20"/>
          <w:szCs w:val="20"/>
        </w:rPr>
        <w:t xml:space="preserve">findings and recommendations </w:t>
      </w:r>
      <w:r w:rsidR="008551F6" w:rsidRPr="42070440">
        <w:rPr>
          <w:rFonts w:ascii="Verdana" w:hAnsi="Verdana" w:cs="Arial"/>
          <w:sz w:val="20"/>
          <w:szCs w:val="20"/>
        </w:rPr>
        <w:t xml:space="preserve">from </w:t>
      </w:r>
      <w:r w:rsidR="00812FEF" w:rsidRPr="42070440">
        <w:rPr>
          <w:rFonts w:ascii="Verdana" w:hAnsi="Verdana" w:cs="Arial"/>
          <w:sz w:val="20"/>
          <w:szCs w:val="20"/>
        </w:rPr>
        <w:t>Grant Thornton</w:t>
      </w:r>
      <w:r w:rsidR="008551F6" w:rsidRPr="42070440">
        <w:rPr>
          <w:rFonts w:ascii="Verdana" w:hAnsi="Verdana" w:cs="Arial"/>
          <w:sz w:val="20"/>
          <w:szCs w:val="20"/>
        </w:rPr>
        <w:t xml:space="preserve">’s </w:t>
      </w:r>
      <w:r w:rsidR="001F419C" w:rsidRPr="42070440">
        <w:rPr>
          <w:rFonts w:ascii="Verdana" w:hAnsi="Verdana" w:cs="Arial"/>
          <w:sz w:val="20"/>
          <w:szCs w:val="20"/>
        </w:rPr>
        <w:t xml:space="preserve">on </w:t>
      </w:r>
      <w:r w:rsidR="0081672A" w:rsidRPr="42070440">
        <w:rPr>
          <w:rFonts w:ascii="Verdana" w:hAnsi="Verdana" w:cs="Arial"/>
          <w:sz w:val="20"/>
          <w:szCs w:val="20"/>
        </w:rPr>
        <w:t xml:space="preserve">how to implement </w:t>
      </w:r>
      <w:r w:rsidR="00176F96" w:rsidRPr="42070440">
        <w:rPr>
          <w:rFonts w:ascii="Verdana" w:hAnsi="Verdana" w:cs="Arial"/>
          <w:sz w:val="20"/>
          <w:szCs w:val="20"/>
        </w:rPr>
        <w:t xml:space="preserve">the recommendations of the Internal Auditors following their Review of </w:t>
      </w:r>
      <w:r w:rsidR="00176F96" w:rsidRPr="42070440">
        <w:rPr>
          <w:rFonts w:ascii="Verdana" w:hAnsi="Verdana" w:cs="Arial"/>
          <w:b/>
          <w:bCs/>
          <w:i/>
          <w:iCs/>
          <w:sz w:val="20"/>
          <w:szCs w:val="20"/>
        </w:rPr>
        <w:t>safe</w:t>
      </w:r>
      <w:r w:rsidR="00176F96" w:rsidRPr="42070440">
        <w:rPr>
          <w:rFonts w:ascii="Verdana" w:hAnsi="Verdana" w:cs="Arial"/>
          <w:b/>
          <w:bCs/>
          <w:sz w:val="20"/>
          <w:szCs w:val="20"/>
        </w:rPr>
        <w:t>food</w:t>
      </w:r>
      <w:r w:rsidR="00176F96" w:rsidRPr="42070440">
        <w:rPr>
          <w:rFonts w:ascii="Verdana" w:hAnsi="Verdana" w:cs="Arial"/>
          <w:sz w:val="20"/>
          <w:szCs w:val="20"/>
        </w:rPr>
        <w:t xml:space="preserve">’s </w:t>
      </w:r>
      <w:r w:rsidR="183ADC77" w:rsidRPr="42070440">
        <w:rPr>
          <w:rFonts w:ascii="Verdana" w:hAnsi="Verdana" w:cs="Arial"/>
          <w:sz w:val="20"/>
          <w:szCs w:val="20"/>
        </w:rPr>
        <w:t xml:space="preserve">Business </w:t>
      </w:r>
      <w:r w:rsidR="32C7ABBD" w:rsidRPr="42070440">
        <w:rPr>
          <w:rFonts w:ascii="Verdana" w:hAnsi="Verdana" w:cs="Arial"/>
          <w:sz w:val="20"/>
          <w:szCs w:val="20"/>
        </w:rPr>
        <w:t>C</w:t>
      </w:r>
      <w:r w:rsidR="00176F96" w:rsidRPr="42070440">
        <w:rPr>
          <w:rFonts w:ascii="Verdana" w:hAnsi="Verdana" w:cs="Arial"/>
          <w:sz w:val="20"/>
          <w:szCs w:val="20"/>
        </w:rPr>
        <w:t>ontinuity Plan</w:t>
      </w:r>
      <w:r w:rsidR="001F419C" w:rsidRPr="42070440">
        <w:rPr>
          <w:rFonts w:ascii="Verdana" w:hAnsi="Verdana" w:cs="Arial"/>
          <w:sz w:val="20"/>
          <w:szCs w:val="20"/>
        </w:rPr>
        <w:t xml:space="preserve"> </w:t>
      </w:r>
      <w:r w:rsidR="00BA671F">
        <w:rPr>
          <w:rFonts w:ascii="Verdana" w:hAnsi="Verdana" w:cs="Arial"/>
          <w:sz w:val="20"/>
          <w:szCs w:val="20"/>
        </w:rPr>
        <w:t>were</w:t>
      </w:r>
      <w:r w:rsidR="001F419C" w:rsidRPr="42070440">
        <w:rPr>
          <w:rFonts w:ascii="Verdana" w:hAnsi="Verdana" w:cs="Arial"/>
          <w:sz w:val="20"/>
          <w:szCs w:val="20"/>
        </w:rPr>
        <w:t xml:space="preserve"> considered by the Executive Board</w:t>
      </w:r>
      <w:r w:rsidR="00BA671F">
        <w:rPr>
          <w:rFonts w:ascii="Verdana" w:hAnsi="Verdana" w:cs="Arial"/>
          <w:sz w:val="20"/>
          <w:szCs w:val="20"/>
        </w:rPr>
        <w:t xml:space="preserve"> and will go forward to the Audit &amp; Risk Committee </w:t>
      </w:r>
      <w:r w:rsidR="00E75614">
        <w:rPr>
          <w:rFonts w:ascii="Verdana" w:hAnsi="Verdana" w:cs="Arial"/>
          <w:sz w:val="20"/>
          <w:szCs w:val="20"/>
        </w:rPr>
        <w:t>at their next meeting</w:t>
      </w:r>
      <w:r w:rsidR="001F419C" w:rsidRPr="42070440">
        <w:rPr>
          <w:rFonts w:ascii="Verdana" w:hAnsi="Verdana" w:cs="Arial"/>
          <w:sz w:val="20"/>
          <w:szCs w:val="20"/>
        </w:rPr>
        <w:t>.</w:t>
      </w:r>
      <w:r w:rsidR="00EC3075" w:rsidRPr="42070440">
        <w:rPr>
          <w:rFonts w:ascii="Verdana" w:hAnsi="Verdana" w:cs="Arial"/>
          <w:sz w:val="20"/>
          <w:szCs w:val="20"/>
        </w:rPr>
        <w:t xml:space="preserve"> </w:t>
      </w:r>
    </w:p>
    <w:p w14:paraId="453B9625" w14:textId="77777777" w:rsidR="00905CAC" w:rsidRPr="00373A01" w:rsidRDefault="00905CAC" w:rsidP="00AB3527">
      <w:pPr>
        <w:spacing w:line="360" w:lineRule="auto"/>
        <w:contextualSpacing/>
        <w:jc w:val="both"/>
        <w:rPr>
          <w:rFonts w:ascii="Verdana" w:hAnsi="Verdana" w:cs="Arial"/>
          <w:sz w:val="20"/>
          <w:szCs w:val="20"/>
        </w:rPr>
      </w:pPr>
    </w:p>
    <w:p w14:paraId="2017FE5C" w14:textId="77777777" w:rsidR="003941BC" w:rsidRPr="001371B9" w:rsidRDefault="00922A86" w:rsidP="003941BC">
      <w:pPr>
        <w:spacing w:line="360" w:lineRule="auto"/>
        <w:contextualSpacing/>
        <w:jc w:val="both"/>
        <w:rPr>
          <w:rFonts w:ascii="Verdana" w:eastAsia="Calibri" w:hAnsi="Verdana" w:cs="Arial"/>
          <w:b/>
          <w:bCs/>
          <w:sz w:val="20"/>
          <w:szCs w:val="20"/>
          <w:lang w:val="en-IE"/>
        </w:rPr>
      </w:pPr>
      <w:r w:rsidRPr="00922A86">
        <w:rPr>
          <w:rFonts w:ascii="Verdana" w:eastAsia="Calibri" w:hAnsi="Verdana" w:cs="Arial"/>
          <w:b/>
          <w:bCs/>
          <w:sz w:val="20"/>
          <w:szCs w:val="20"/>
          <w:lang w:val="en-IE"/>
        </w:rPr>
        <w:t>Campaigns</w:t>
      </w:r>
      <w:r w:rsidR="00E524DD" w:rsidRPr="001371B9">
        <w:rPr>
          <w:rFonts w:ascii="Verdana" w:eastAsia="Calibri" w:hAnsi="Verdana" w:cs="Arial"/>
          <w:b/>
          <w:bCs/>
          <w:sz w:val="20"/>
          <w:szCs w:val="20"/>
          <w:lang w:val="en-IE"/>
        </w:rPr>
        <w:t>/Communications</w:t>
      </w:r>
    </w:p>
    <w:p w14:paraId="4D8A239D" w14:textId="5DA752AE" w:rsidR="003941BC" w:rsidRDefault="003941BC" w:rsidP="003941BC">
      <w:pPr>
        <w:spacing w:line="360" w:lineRule="auto"/>
        <w:contextualSpacing/>
        <w:jc w:val="both"/>
        <w:rPr>
          <w:rFonts w:ascii="Verdana" w:eastAsia="Calibri" w:hAnsi="Verdana" w:cs="Arial"/>
          <w:sz w:val="20"/>
          <w:szCs w:val="20"/>
          <w:lang w:val="en-IE"/>
        </w:rPr>
      </w:pPr>
      <w:r w:rsidRPr="001371B9">
        <w:rPr>
          <w:rFonts w:ascii="Verdana" w:eastAsia="Calibri" w:hAnsi="Verdana" w:cs="Arial"/>
          <w:b/>
          <w:bCs/>
          <w:sz w:val="20"/>
          <w:szCs w:val="20"/>
          <w:lang w:val="en-IE"/>
        </w:rPr>
        <w:t>Noted:</w:t>
      </w:r>
      <w:r>
        <w:rPr>
          <w:rFonts w:ascii="Verdana" w:eastAsia="Calibri" w:hAnsi="Verdana" w:cs="Arial"/>
          <w:sz w:val="20"/>
          <w:szCs w:val="20"/>
          <w:lang w:val="en-IE"/>
        </w:rPr>
        <w:t xml:space="preserve"> </w:t>
      </w:r>
      <w:r w:rsidR="00A55D00">
        <w:rPr>
          <w:rFonts w:ascii="Verdana" w:eastAsia="Calibri" w:hAnsi="Verdana" w:cs="Arial"/>
          <w:sz w:val="20"/>
          <w:szCs w:val="20"/>
          <w:lang w:val="en-IE"/>
        </w:rPr>
        <w:t xml:space="preserve">AMcG </w:t>
      </w:r>
      <w:r>
        <w:rPr>
          <w:rFonts w:ascii="Verdana" w:eastAsia="Calibri" w:hAnsi="Verdana" w:cs="Arial"/>
          <w:sz w:val="20"/>
          <w:szCs w:val="20"/>
          <w:lang w:val="en-IE"/>
        </w:rPr>
        <w:t>updated on the followin</w:t>
      </w:r>
      <w:r w:rsidR="00B45896">
        <w:rPr>
          <w:rFonts w:ascii="Verdana" w:eastAsia="Calibri" w:hAnsi="Verdana" w:cs="Arial"/>
          <w:sz w:val="20"/>
          <w:szCs w:val="20"/>
          <w:lang w:val="en-IE"/>
        </w:rPr>
        <w:t>g</w:t>
      </w:r>
      <w:r w:rsidR="00F04A2F">
        <w:rPr>
          <w:rFonts w:ascii="Verdana" w:eastAsia="Calibri" w:hAnsi="Verdana" w:cs="Arial"/>
          <w:sz w:val="20"/>
          <w:szCs w:val="20"/>
          <w:lang w:val="en-IE"/>
        </w:rPr>
        <w:t>:</w:t>
      </w:r>
    </w:p>
    <w:p w14:paraId="2E05C4BF" w14:textId="6F8F77B9" w:rsidR="00AD09E0" w:rsidRDefault="00C17D4A" w:rsidP="008C30E4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Verdana" w:eastAsia="Calibri" w:hAnsi="Verdana" w:cs="Arial"/>
          <w:sz w:val="20"/>
          <w:szCs w:val="20"/>
          <w:lang w:val="en-IE"/>
        </w:rPr>
      </w:pPr>
      <w:r w:rsidRPr="008C30E4">
        <w:rPr>
          <w:rFonts w:ascii="Verdana" w:eastAsia="Calibri" w:hAnsi="Verdana" w:cs="Arial"/>
          <w:sz w:val="20"/>
          <w:szCs w:val="20"/>
          <w:lang w:val="en-IE"/>
        </w:rPr>
        <w:t>Phase 10 of the Start campaign is currently on air for five weeks with a focus on reducing treats.</w:t>
      </w:r>
      <w:r w:rsidR="00C7051D" w:rsidRPr="008C30E4">
        <w:rPr>
          <w:rFonts w:ascii="Verdana" w:eastAsia="Calibri" w:hAnsi="Verdana" w:cs="Arial"/>
          <w:sz w:val="20"/>
          <w:szCs w:val="20"/>
          <w:lang w:val="en-IE"/>
        </w:rPr>
        <w:t xml:space="preserve">  The campaign </w:t>
      </w:r>
      <w:r w:rsidR="003B55CC" w:rsidRPr="008C30E4">
        <w:rPr>
          <w:rFonts w:ascii="Verdana" w:eastAsia="Calibri" w:hAnsi="Verdana" w:cs="Arial"/>
          <w:sz w:val="20"/>
          <w:szCs w:val="20"/>
          <w:lang w:val="en-IE"/>
        </w:rPr>
        <w:t xml:space="preserve">which is co-created with the target audience (parents) addresses their </w:t>
      </w:r>
      <w:r w:rsidR="008C30E4" w:rsidRPr="008C30E4">
        <w:rPr>
          <w:rFonts w:ascii="Verdana" w:eastAsia="Calibri" w:hAnsi="Verdana" w:cs="Arial"/>
          <w:sz w:val="20"/>
          <w:szCs w:val="20"/>
          <w:lang w:val="en-IE"/>
        </w:rPr>
        <w:t>wish for a moderation message.</w:t>
      </w:r>
    </w:p>
    <w:p w14:paraId="260E28E7" w14:textId="644513A3" w:rsidR="008C30E4" w:rsidRDefault="007E69C1" w:rsidP="008C30E4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Verdana" w:eastAsia="Calibri" w:hAnsi="Verdana" w:cs="Arial"/>
          <w:sz w:val="20"/>
          <w:szCs w:val="20"/>
          <w:lang w:val="en-IE"/>
        </w:rPr>
      </w:pPr>
      <w:r>
        <w:rPr>
          <w:rFonts w:ascii="Verdana" w:eastAsia="Calibri" w:hAnsi="Verdana" w:cs="Arial"/>
          <w:sz w:val="20"/>
          <w:szCs w:val="20"/>
          <w:lang w:val="en-IE"/>
        </w:rPr>
        <w:t>All Rufus campaign materials have now been distributed to early childcare providers and primary schools</w:t>
      </w:r>
      <w:r w:rsidR="00475977">
        <w:rPr>
          <w:rFonts w:ascii="Verdana" w:eastAsia="Calibri" w:hAnsi="Verdana" w:cs="Arial"/>
          <w:sz w:val="20"/>
          <w:szCs w:val="20"/>
          <w:lang w:val="en-IE"/>
        </w:rPr>
        <w:t>. An evaluation will commence in November.</w:t>
      </w:r>
    </w:p>
    <w:p w14:paraId="68214CD7" w14:textId="754C10AD" w:rsidR="00475977" w:rsidRDefault="00B4514B" w:rsidP="008C30E4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Verdana" w:eastAsia="Calibri" w:hAnsi="Verdana" w:cs="Arial"/>
          <w:sz w:val="20"/>
          <w:szCs w:val="20"/>
          <w:lang w:val="en-IE"/>
        </w:rPr>
      </w:pPr>
      <w:r>
        <w:rPr>
          <w:rFonts w:ascii="Verdana" w:eastAsia="Calibri" w:hAnsi="Verdana" w:cs="Arial"/>
          <w:sz w:val="20"/>
          <w:szCs w:val="20"/>
          <w:lang w:val="en-IE"/>
        </w:rPr>
        <w:t xml:space="preserve">Evaluation of the meat thermometer summer campaign revealed food performance </w:t>
      </w:r>
      <w:r w:rsidR="00A42A41">
        <w:rPr>
          <w:rFonts w:ascii="Verdana" w:eastAsia="Calibri" w:hAnsi="Verdana" w:cs="Arial"/>
          <w:sz w:val="20"/>
          <w:szCs w:val="20"/>
          <w:lang w:val="en-IE"/>
        </w:rPr>
        <w:t>of the first phase.</w:t>
      </w:r>
      <w:r w:rsidR="00CD1DD8">
        <w:rPr>
          <w:rFonts w:ascii="Verdana" w:eastAsia="Calibri" w:hAnsi="Verdana" w:cs="Arial"/>
          <w:sz w:val="20"/>
          <w:szCs w:val="20"/>
          <w:lang w:val="en-IE"/>
        </w:rPr>
        <w:t xml:space="preserve">  A very encouraging stat was 27% of those </w:t>
      </w:r>
      <w:r w:rsidR="009D648A">
        <w:rPr>
          <w:rFonts w:ascii="Verdana" w:eastAsia="Calibri" w:hAnsi="Verdana" w:cs="Arial"/>
          <w:sz w:val="20"/>
          <w:szCs w:val="20"/>
          <w:lang w:val="en-IE"/>
        </w:rPr>
        <w:t>surveyed reported owning a meat thermometer and of those</w:t>
      </w:r>
      <w:r w:rsidR="00E44B64">
        <w:rPr>
          <w:rFonts w:ascii="Verdana" w:eastAsia="Calibri" w:hAnsi="Verdana" w:cs="Arial"/>
          <w:sz w:val="20"/>
          <w:szCs w:val="20"/>
          <w:lang w:val="en-IE"/>
        </w:rPr>
        <w:t xml:space="preserve"> 27%, 6% of owners said they had purchased it in the last six weeks</w:t>
      </w:r>
      <w:r w:rsidR="00F17546">
        <w:rPr>
          <w:rFonts w:ascii="Verdana" w:eastAsia="Calibri" w:hAnsi="Verdana" w:cs="Arial"/>
          <w:sz w:val="20"/>
          <w:szCs w:val="20"/>
          <w:lang w:val="en-IE"/>
        </w:rPr>
        <w:t>, whilst the campaign was on air.</w:t>
      </w:r>
    </w:p>
    <w:p w14:paraId="3D58D885" w14:textId="34B440E8" w:rsidR="00B12084" w:rsidRDefault="00B12084" w:rsidP="008C30E4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Verdana" w:eastAsia="Calibri" w:hAnsi="Verdana" w:cs="Arial"/>
          <w:sz w:val="20"/>
          <w:szCs w:val="20"/>
          <w:lang w:val="en-IE"/>
        </w:rPr>
      </w:pPr>
      <w:r>
        <w:rPr>
          <w:rFonts w:ascii="Verdana" w:eastAsia="Calibri" w:hAnsi="Verdana" w:cs="Arial"/>
          <w:sz w:val="20"/>
          <w:szCs w:val="20"/>
          <w:lang w:val="en-IE"/>
        </w:rPr>
        <w:t>PR in September</w:t>
      </w:r>
      <w:r w:rsidR="006A6097">
        <w:rPr>
          <w:rFonts w:ascii="Verdana" w:eastAsia="Calibri" w:hAnsi="Verdana" w:cs="Arial"/>
          <w:sz w:val="20"/>
          <w:szCs w:val="20"/>
          <w:lang w:val="en-IE"/>
        </w:rPr>
        <w:t xml:space="preserve">/October focused on the launch of </w:t>
      </w:r>
      <w:r w:rsidR="003D1CFF">
        <w:rPr>
          <w:rFonts w:ascii="Verdana" w:eastAsia="Calibri" w:hAnsi="Verdana" w:cs="Arial"/>
          <w:sz w:val="20"/>
          <w:szCs w:val="20"/>
          <w:lang w:val="en-IE"/>
        </w:rPr>
        <w:t>‘What is the cost of a healthy food basket in Ireland in 2020</w:t>
      </w:r>
      <w:r w:rsidR="00E5661C">
        <w:rPr>
          <w:rFonts w:ascii="Verdana" w:eastAsia="Calibri" w:hAnsi="Verdana" w:cs="Arial"/>
          <w:sz w:val="20"/>
          <w:szCs w:val="20"/>
          <w:lang w:val="en-IE"/>
        </w:rPr>
        <w:t>?’ and the launch of the ‘Transform your Trolley’ initiative in Northern Ireland.</w:t>
      </w:r>
    </w:p>
    <w:p w14:paraId="59ED8E0C" w14:textId="049E9DD0" w:rsidR="003108DD" w:rsidRDefault="003108DD" w:rsidP="008C30E4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Verdana" w:eastAsia="Calibri" w:hAnsi="Verdana" w:cs="Arial"/>
          <w:sz w:val="20"/>
          <w:szCs w:val="20"/>
          <w:lang w:val="en-IE"/>
        </w:rPr>
      </w:pPr>
      <w:r>
        <w:rPr>
          <w:rFonts w:ascii="Verdana" w:eastAsia="Calibri" w:hAnsi="Verdana" w:cs="Arial"/>
          <w:sz w:val="20"/>
          <w:szCs w:val="20"/>
          <w:lang w:val="en-IE"/>
        </w:rPr>
        <w:t xml:space="preserve">The digital team have continued to support </w:t>
      </w:r>
      <w:r w:rsidR="0023014A">
        <w:rPr>
          <w:rFonts w:ascii="Verdana" w:eastAsia="Calibri" w:hAnsi="Verdana" w:cs="Arial"/>
          <w:sz w:val="20"/>
          <w:szCs w:val="20"/>
          <w:lang w:val="en-IE"/>
        </w:rPr>
        <w:t xml:space="preserve">campaigns throughout the year </w:t>
      </w:r>
      <w:r w:rsidR="00AF55A0">
        <w:rPr>
          <w:rFonts w:ascii="Verdana" w:eastAsia="Calibri" w:hAnsi="Verdana" w:cs="Arial"/>
          <w:sz w:val="20"/>
          <w:szCs w:val="20"/>
          <w:lang w:val="en-IE"/>
        </w:rPr>
        <w:t>and</w:t>
      </w:r>
      <w:r w:rsidR="0023014A">
        <w:rPr>
          <w:rFonts w:ascii="Verdana" w:eastAsia="Calibri" w:hAnsi="Verdana" w:cs="Arial"/>
          <w:sz w:val="20"/>
          <w:szCs w:val="20"/>
          <w:lang w:val="en-IE"/>
        </w:rPr>
        <w:t xml:space="preserve"> produce podcast on topical </w:t>
      </w:r>
      <w:r w:rsidR="004147B3" w:rsidRPr="004147B3">
        <w:rPr>
          <w:rFonts w:ascii="Verdana" w:eastAsia="Calibri" w:hAnsi="Verdana" w:cs="Arial"/>
          <w:b/>
          <w:i/>
          <w:sz w:val="20"/>
          <w:szCs w:val="20"/>
          <w:lang w:val="en-IE"/>
        </w:rPr>
        <w:t>safe</w:t>
      </w:r>
      <w:r w:rsidR="004147B3" w:rsidRPr="004147B3">
        <w:rPr>
          <w:rFonts w:ascii="Verdana" w:eastAsia="Calibri" w:hAnsi="Verdana" w:cs="Arial"/>
          <w:b/>
          <w:sz w:val="20"/>
          <w:szCs w:val="20"/>
          <w:lang w:val="en-IE"/>
        </w:rPr>
        <w:t>food</w:t>
      </w:r>
      <w:r w:rsidR="004147B3" w:rsidRPr="004147B3">
        <w:rPr>
          <w:rFonts w:ascii="Verdana" w:eastAsia="Calibri" w:hAnsi="Verdana" w:cs="Arial"/>
          <w:sz w:val="20"/>
          <w:szCs w:val="20"/>
          <w:lang w:val="en-IE"/>
        </w:rPr>
        <w:t xml:space="preserve"> </w:t>
      </w:r>
      <w:r w:rsidR="004147B3">
        <w:rPr>
          <w:rFonts w:ascii="Verdana" w:eastAsia="Calibri" w:hAnsi="Verdana" w:cs="Arial"/>
          <w:sz w:val="20"/>
          <w:szCs w:val="20"/>
          <w:lang w:val="en-IE"/>
        </w:rPr>
        <w:t xml:space="preserve">issues. </w:t>
      </w:r>
      <w:r w:rsidR="00763DA4">
        <w:rPr>
          <w:rFonts w:ascii="Verdana" w:eastAsia="Calibri" w:hAnsi="Verdana" w:cs="Arial"/>
          <w:sz w:val="20"/>
          <w:szCs w:val="20"/>
          <w:lang w:val="en-IE"/>
        </w:rPr>
        <w:t xml:space="preserve"> Traffic to the </w:t>
      </w:r>
      <w:r w:rsidR="00CB1752" w:rsidRPr="00763DA4">
        <w:rPr>
          <w:rFonts w:ascii="Verdana" w:eastAsia="Calibri" w:hAnsi="Verdana" w:cs="Arial"/>
          <w:b/>
          <w:i/>
          <w:sz w:val="20"/>
          <w:szCs w:val="20"/>
          <w:lang w:val="en-IE"/>
        </w:rPr>
        <w:t>safe</w:t>
      </w:r>
      <w:r w:rsidR="00CB1752" w:rsidRPr="00763DA4">
        <w:rPr>
          <w:rFonts w:ascii="Verdana" w:eastAsia="Calibri" w:hAnsi="Verdana" w:cs="Arial"/>
          <w:b/>
          <w:sz w:val="20"/>
          <w:szCs w:val="20"/>
          <w:lang w:val="en-IE"/>
        </w:rPr>
        <w:t>food</w:t>
      </w:r>
      <w:r w:rsidR="00CB1752" w:rsidRPr="00763DA4">
        <w:rPr>
          <w:rFonts w:ascii="Verdana" w:eastAsia="Calibri" w:hAnsi="Verdana" w:cs="Arial"/>
          <w:sz w:val="20"/>
          <w:szCs w:val="20"/>
          <w:lang w:val="en-IE"/>
        </w:rPr>
        <w:t xml:space="preserve"> </w:t>
      </w:r>
      <w:r w:rsidR="00CB1752">
        <w:rPr>
          <w:rFonts w:ascii="Verdana" w:eastAsia="Calibri" w:hAnsi="Verdana" w:cs="Arial"/>
          <w:sz w:val="20"/>
          <w:szCs w:val="20"/>
          <w:lang w:val="en-IE"/>
        </w:rPr>
        <w:t>website</w:t>
      </w:r>
      <w:r w:rsidR="00763DA4">
        <w:rPr>
          <w:rFonts w:ascii="Verdana" w:eastAsia="Calibri" w:hAnsi="Verdana" w:cs="Arial"/>
          <w:sz w:val="20"/>
          <w:szCs w:val="20"/>
          <w:lang w:val="en-IE"/>
        </w:rPr>
        <w:t xml:space="preserve"> is </w:t>
      </w:r>
      <w:r w:rsidR="000E2D64">
        <w:rPr>
          <w:rFonts w:ascii="Verdana" w:eastAsia="Calibri" w:hAnsi="Verdana" w:cs="Arial"/>
          <w:sz w:val="20"/>
          <w:szCs w:val="20"/>
          <w:lang w:val="en-IE"/>
        </w:rPr>
        <w:t>beginning</w:t>
      </w:r>
      <w:r w:rsidR="00763DA4">
        <w:rPr>
          <w:rFonts w:ascii="Verdana" w:eastAsia="Calibri" w:hAnsi="Verdana" w:cs="Arial"/>
          <w:sz w:val="20"/>
          <w:szCs w:val="20"/>
          <w:lang w:val="en-IE"/>
        </w:rPr>
        <w:t xml:space="preserve"> to increase </w:t>
      </w:r>
      <w:r w:rsidR="000E2D64">
        <w:rPr>
          <w:rFonts w:ascii="Verdana" w:eastAsia="Calibri" w:hAnsi="Verdana" w:cs="Arial"/>
          <w:sz w:val="20"/>
          <w:szCs w:val="20"/>
          <w:lang w:val="en-IE"/>
        </w:rPr>
        <w:t>following</w:t>
      </w:r>
      <w:r w:rsidR="00763DA4">
        <w:rPr>
          <w:rFonts w:ascii="Verdana" w:eastAsia="Calibri" w:hAnsi="Verdana" w:cs="Arial"/>
          <w:sz w:val="20"/>
          <w:szCs w:val="20"/>
          <w:lang w:val="en-IE"/>
        </w:rPr>
        <w:t xml:space="preserve"> a cookie issue</w:t>
      </w:r>
      <w:r w:rsidR="000E2D64">
        <w:rPr>
          <w:rFonts w:ascii="Verdana" w:eastAsia="Calibri" w:hAnsi="Verdana" w:cs="Arial"/>
          <w:sz w:val="20"/>
          <w:szCs w:val="20"/>
          <w:lang w:val="en-IE"/>
        </w:rPr>
        <w:t xml:space="preserve"> and open rates for newsletters are positive.</w:t>
      </w:r>
    </w:p>
    <w:p w14:paraId="799C4B8B" w14:textId="74D7E4A9" w:rsidR="00114AB4" w:rsidRDefault="00114AB4" w:rsidP="008C30E4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Verdana" w:eastAsia="Calibri" w:hAnsi="Verdana" w:cs="Arial"/>
          <w:sz w:val="20"/>
          <w:szCs w:val="20"/>
          <w:lang w:val="en-IE"/>
        </w:rPr>
      </w:pPr>
      <w:r>
        <w:rPr>
          <w:rFonts w:ascii="Verdana" w:eastAsia="Calibri" w:hAnsi="Verdana" w:cs="Arial"/>
          <w:sz w:val="20"/>
          <w:szCs w:val="20"/>
          <w:lang w:val="en-IE"/>
        </w:rPr>
        <w:t xml:space="preserve">Development of </w:t>
      </w:r>
      <w:r w:rsidR="00D26A47">
        <w:rPr>
          <w:rFonts w:ascii="Verdana" w:eastAsia="Calibri" w:hAnsi="Verdana" w:cs="Arial"/>
          <w:sz w:val="20"/>
          <w:szCs w:val="20"/>
          <w:lang w:val="en-IE"/>
        </w:rPr>
        <w:t xml:space="preserve">the Irish language version of </w:t>
      </w:r>
      <w:r w:rsidR="00CB1752" w:rsidRPr="00D26A47">
        <w:rPr>
          <w:rFonts w:ascii="Verdana" w:eastAsia="Calibri" w:hAnsi="Verdana" w:cs="Arial"/>
          <w:b/>
          <w:i/>
          <w:sz w:val="20"/>
          <w:szCs w:val="20"/>
          <w:lang w:val="en-IE"/>
        </w:rPr>
        <w:t>safe</w:t>
      </w:r>
      <w:r w:rsidR="00CB1752" w:rsidRPr="00D26A47">
        <w:rPr>
          <w:rFonts w:ascii="Verdana" w:eastAsia="Calibri" w:hAnsi="Verdana" w:cs="Arial"/>
          <w:b/>
          <w:sz w:val="20"/>
          <w:szCs w:val="20"/>
          <w:lang w:val="en-IE"/>
        </w:rPr>
        <w:t>food</w:t>
      </w:r>
      <w:r w:rsidR="00CB1752" w:rsidRPr="00D26A47">
        <w:rPr>
          <w:rFonts w:ascii="Verdana" w:eastAsia="Calibri" w:hAnsi="Verdana" w:cs="Arial"/>
          <w:sz w:val="20"/>
          <w:szCs w:val="20"/>
          <w:lang w:val="en-IE"/>
        </w:rPr>
        <w:t xml:space="preserve"> </w:t>
      </w:r>
      <w:r w:rsidR="00CB1752">
        <w:rPr>
          <w:rFonts w:ascii="Verdana" w:eastAsia="Calibri" w:hAnsi="Verdana" w:cs="Arial"/>
          <w:sz w:val="20"/>
          <w:szCs w:val="20"/>
          <w:lang w:val="en-IE"/>
        </w:rPr>
        <w:t>for</w:t>
      </w:r>
      <w:r w:rsidR="00D26A47">
        <w:rPr>
          <w:rFonts w:ascii="Verdana" w:eastAsia="Calibri" w:hAnsi="Verdana" w:cs="Arial"/>
          <w:sz w:val="20"/>
          <w:szCs w:val="20"/>
          <w:lang w:val="en-IE"/>
        </w:rPr>
        <w:t xml:space="preserve"> life is in the final phase and planned to be </w:t>
      </w:r>
      <w:r w:rsidR="00CB1752">
        <w:rPr>
          <w:rFonts w:ascii="Verdana" w:eastAsia="Calibri" w:hAnsi="Verdana" w:cs="Arial"/>
          <w:sz w:val="20"/>
          <w:szCs w:val="20"/>
          <w:lang w:val="en-IE"/>
        </w:rPr>
        <w:t>launched before the end of 2021.</w:t>
      </w:r>
    </w:p>
    <w:p w14:paraId="663C7ADE" w14:textId="0C170DA6" w:rsidR="00F1616C" w:rsidRDefault="00F1616C" w:rsidP="008C30E4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Verdana" w:eastAsia="Calibri" w:hAnsi="Verdana" w:cs="Arial"/>
          <w:sz w:val="20"/>
          <w:szCs w:val="20"/>
          <w:lang w:val="en-IE"/>
        </w:rPr>
      </w:pPr>
      <w:r w:rsidRPr="00F1616C">
        <w:rPr>
          <w:rFonts w:ascii="Verdana" w:eastAsia="Calibri" w:hAnsi="Verdana" w:cs="Arial"/>
          <w:b/>
          <w:i/>
          <w:sz w:val="20"/>
          <w:szCs w:val="20"/>
          <w:lang w:val="en-IE"/>
        </w:rPr>
        <w:t>safe</w:t>
      </w:r>
      <w:r w:rsidRPr="00F1616C">
        <w:rPr>
          <w:rFonts w:ascii="Verdana" w:eastAsia="Calibri" w:hAnsi="Verdana" w:cs="Arial"/>
          <w:b/>
          <w:sz w:val="20"/>
          <w:szCs w:val="20"/>
          <w:lang w:val="en-IE"/>
        </w:rPr>
        <w:t>food</w:t>
      </w:r>
      <w:r w:rsidRPr="00F1616C">
        <w:rPr>
          <w:rFonts w:ascii="Verdana" w:eastAsia="Calibri" w:hAnsi="Verdana" w:cs="Arial"/>
          <w:sz w:val="20"/>
          <w:szCs w:val="20"/>
          <w:lang w:val="en-IE"/>
        </w:rPr>
        <w:t xml:space="preserve"> </w:t>
      </w:r>
      <w:r>
        <w:rPr>
          <w:rFonts w:ascii="Verdana" w:eastAsia="Calibri" w:hAnsi="Verdana" w:cs="Arial"/>
          <w:sz w:val="20"/>
          <w:szCs w:val="20"/>
          <w:lang w:val="en-IE"/>
        </w:rPr>
        <w:t>took at stand in the Government arena at the Balmoral Show</w:t>
      </w:r>
      <w:r w:rsidR="004A2D6B">
        <w:rPr>
          <w:rFonts w:ascii="Verdana" w:eastAsia="Calibri" w:hAnsi="Verdana" w:cs="Arial"/>
          <w:sz w:val="20"/>
          <w:szCs w:val="20"/>
          <w:lang w:val="en-IE"/>
        </w:rPr>
        <w:t xml:space="preserve"> to promote the START campaign</w:t>
      </w:r>
      <w:r>
        <w:rPr>
          <w:rFonts w:ascii="Verdana" w:eastAsia="Calibri" w:hAnsi="Verdana" w:cs="Arial"/>
          <w:sz w:val="20"/>
          <w:szCs w:val="20"/>
          <w:lang w:val="en-IE"/>
        </w:rPr>
        <w:t>.  The footfall to the event was reduced on previous years due to Covid</w:t>
      </w:r>
      <w:r w:rsidR="004A2D6B">
        <w:rPr>
          <w:rFonts w:ascii="Verdana" w:eastAsia="Calibri" w:hAnsi="Verdana" w:cs="Arial"/>
          <w:sz w:val="20"/>
          <w:szCs w:val="20"/>
          <w:lang w:val="en-IE"/>
        </w:rPr>
        <w:t>, however this allowed for higher quality interaction with the audience</w:t>
      </w:r>
      <w:r w:rsidR="00FB6FE6">
        <w:rPr>
          <w:rFonts w:ascii="Verdana" w:eastAsia="Calibri" w:hAnsi="Verdana" w:cs="Arial"/>
          <w:sz w:val="20"/>
          <w:szCs w:val="20"/>
          <w:lang w:val="en-IE"/>
        </w:rPr>
        <w:t>.</w:t>
      </w:r>
    </w:p>
    <w:p w14:paraId="3AFC172C" w14:textId="77777777" w:rsidR="00FB6FE6" w:rsidRDefault="00FB6FE6" w:rsidP="00FB6FE6">
      <w:pPr>
        <w:pStyle w:val="ListParagraph"/>
        <w:spacing w:line="360" w:lineRule="auto"/>
        <w:jc w:val="both"/>
        <w:rPr>
          <w:rFonts w:ascii="Verdana" w:eastAsia="Calibri" w:hAnsi="Verdana" w:cs="Arial"/>
          <w:sz w:val="20"/>
          <w:szCs w:val="20"/>
          <w:lang w:val="en-IE"/>
        </w:rPr>
      </w:pPr>
    </w:p>
    <w:p w14:paraId="40023597" w14:textId="26AD446A" w:rsidR="00FB6FE6" w:rsidRPr="00AF55A0" w:rsidRDefault="00FB6FE6" w:rsidP="00FB6FE6">
      <w:pPr>
        <w:spacing w:line="360" w:lineRule="auto"/>
        <w:jc w:val="both"/>
        <w:rPr>
          <w:rFonts w:ascii="Verdana" w:eastAsia="Calibri" w:hAnsi="Verdana" w:cs="Arial"/>
          <w:sz w:val="20"/>
          <w:szCs w:val="20"/>
          <w:u w:val="single"/>
          <w:lang w:val="en-IE"/>
        </w:rPr>
      </w:pPr>
      <w:r w:rsidRPr="00AF55A0">
        <w:rPr>
          <w:rFonts w:ascii="Verdana" w:eastAsia="Calibri" w:hAnsi="Verdana" w:cs="Arial"/>
          <w:sz w:val="20"/>
          <w:szCs w:val="20"/>
          <w:u w:val="single"/>
          <w:lang w:val="en-IE"/>
        </w:rPr>
        <w:t>Health promotion and nutrition</w:t>
      </w:r>
    </w:p>
    <w:p w14:paraId="69367478" w14:textId="590F4496" w:rsidR="00FB6FE6" w:rsidRDefault="00FB6FE6" w:rsidP="00FB6FE6">
      <w:pPr>
        <w:spacing w:line="360" w:lineRule="auto"/>
        <w:jc w:val="both"/>
        <w:rPr>
          <w:rFonts w:ascii="Verdana" w:eastAsia="Calibri" w:hAnsi="Verdana" w:cs="Arial"/>
          <w:sz w:val="20"/>
          <w:szCs w:val="20"/>
          <w:lang w:val="en-IE"/>
        </w:rPr>
      </w:pPr>
      <w:r w:rsidRPr="00AF55A0">
        <w:rPr>
          <w:rFonts w:ascii="Verdana" w:eastAsia="Calibri" w:hAnsi="Verdana" w:cs="Arial"/>
          <w:b/>
          <w:bCs/>
          <w:sz w:val="20"/>
          <w:szCs w:val="20"/>
          <w:lang w:val="en-IE"/>
        </w:rPr>
        <w:t>Noted:</w:t>
      </w:r>
      <w:r>
        <w:rPr>
          <w:rFonts w:ascii="Verdana" w:eastAsia="Calibri" w:hAnsi="Verdana" w:cs="Arial"/>
          <w:sz w:val="20"/>
          <w:szCs w:val="20"/>
          <w:lang w:val="en-IE"/>
        </w:rPr>
        <w:t xml:space="preserve"> JDS informed of the following activity taking place </w:t>
      </w:r>
      <w:r w:rsidR="007A3E25">
        <w:rPr>
          <w:rFonts w:ascii="Verdana" w:eastAsia="Calibri" w:hAnsi="Verdana" w:cs="Arial"/>
          <w:sz w:val="20"/>
          <w:szCs w:val="20"/>
          <w:lang w:val="en-IE"/>
        </w:rPr>
        <w:t xml:space="preserve">through </w:t>
      </w:r>
      <w:r w:rsidR="007A3E25" w:rsidRPr="007A3E25">
        <w:rPr>
          <w:rFonts w:ascii="Verdana" w:eastAsia="Calibri" w:hAnsi="Verdana" w:cs="Arial"/>
          <w:b/>
          <w:i/>
          <w:sz w:val="20"/>
          <w:szCs w:val="20"/>
          <w:lang w:val="en-IE"/>
        </w:rPr>
        <w:t>safe</w:t>
      </w:r>
      <w:r w:rsidR="007A3E25" w:rsidRPr="007A3E25">
        <w:rPr>
          <w:rFonts w:ascii="Verdana" w:eastAsia="Calibri" w:hAnsi="Verdana" w:cs="Arial"/>
          <w:b/>
          <w:sz w:val="20"/>
          <w:szCs w:val="20"/>
          <w:lang w:val="en-IE"/>
        </w:rPr>
        <w:t>food</w:t>
      </w:r>
      <w:r w:rsidR="007A3E25">
        <w:rPr>
          <w:rFonts w:ascii="Verdana" w:eastAsia="Calibri" w:hAnsi="Verdana" w:cs="Arial"/>
          <w:sz w:val="20"/>
          <w:szCs w:val="20"/>
          <w:lang w:val="en-IE"/>
        </w:rPr>
        <w:t>’s work in health promotion and nutrition during September/October.</w:t>
      </w:r>
    </w:p>
    <w:p w14:paraId="345B00E2" w14:textId="4DAB921A" w:rsidR="00832B78" w:rsidRPr="00832B78" w:rsidRDefault="00B9653E" w:rsidP="00832B78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Verdana" w:eastAsia="Calibri" w:hAnsi="Verdana" w:cs="Arial"/>
          <w:sz w:val="20"/>
          <w:szCs w:val="20"/>
          <w:lang w:val="en-IE"/>
        </w:rPr>
      </w:pPr>
      <w:r>
        <w:rPr>
          <w:rFonts w:ascii="Verdana" w:eastAsia="Calibri" w:hAnsi="Verdana" w:cs="Arial"/>
          <w:sz w:val="20"/>
          <w:szCs w:val="20"/>
          <w:lang w:val="en-IE"/>
        </w:rPr>
        <w:t xml:space="preserve">A webinar to share strategies to ensure the </w:t>
      </w:r>
      <w:r w:rsidR="009C43C7">
        <w:rPr>
          <w:rFonts w:ascii="Verdana" w:eastAsia="Calibri" w:hAnsi="Verdana" w:cs="Arial"/>
          <w:sz w:val="20"/>
          <w:szCs w:val="20"/>
          <w:lang w:val="en-IE"/>
        </w:rPr>
        <w:t xml:space="preserve">continuity of community food programmes was hosted by </w:t>
      </w:r>
      <w:r w:rsidR="00AF55A0" w:rsidRPr="009C43C7">
        <w:rPr>
          <w:rFonts w:ascii="Verdana" w:eastAsia="Calibri" w:hAnsi="Verdana" w:cs="Arial"/>
          <w:b/>
          <w:i/>
          <w:sz w:val="20"/>
          <w:szCs w:val="20"/>
          <w:lang w:val="en-IE"/>
        </w:rPr>
        <w:t>safe</w:t>
      </w:r>
      <w:r w:rsidR="00AF55A0" w:rsidRPr="009C43C7">
        <w:rPr>
          <w:rFonts w:ascii="Verdana" w:eastAsia="Calibri" w:hAnsi="Verdana" w:cs="Arial"/>
          <w:b/>
          <w:sz w:val="20"/>
          <w:szCs w:val="20"/>
          <w:lang w:val="en-IE"/>
        </w:rPr>
        <w:t>food</w:t>
      </w:r>
      <w:r w:rsidR="00AF55A0" w:rsidRPr="009C43C7">
        <w:rPr>
          <w:rFonts w:ascii="Verdana" w:eastAsia="Calibri" w:hAnsi="Verdana" w:cs="Arial"/>
          <w:sz w:val="20"/>
          <w:szCs w:val="20"/>
          <w:lang w:val="en-IE"/>
        </w:rPr>
        <w:t xml:space="preserve"> </w:t>
      </w:r>
      <w:r w:rsidR="00AF55A0">
        <w:rPr>
          <w:rFonts w:ascii="Verdana" w:eastAsia="Calibri" w:hAnsi="Verdana" w:cs="Arial"/>
          <w:sz w:val="20"/>
          <w:szCs w:val="20"/>
          <w:lang w:val="en-IE"/>
        </w:rPr>
        <w:t>on</w:t>
      </w:r>
      <w:r w:rsidR="009C43C7">
        <w:rPr>
          <w:rFonts w:ascii="Verdana" w:eastAsia="Calibri" w:hAnsi="Verdana" w:cs="Arial"/>
          <w:sz w:val="20"/>
          <w:szCs w:val="20"/>
          <w:lang w:val="en-IE"/>
        </w:rPr>
        <w:t xml:space="preserve"> 20 October.</w:t>
      </w:r>
    </w:p>
    <w:p w14:paraId="183689DC" w14:textId="198B6CFB" w:rsidR="004A1984" w:rsidRDefault="00E728D8" w:rsidP="004A1984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Verdana" w:eastAsia="Calibri" w:hAnsi="Verdana" w:cs="Arial"/>
          <w:sz w:val="20"/>
          <w:szCs w:val="20"/>
          <w:lang w:val="en-IE"/>
        </w:rPr>
      </w:pPr>
      <w:r w:rsidRPr="005D43B4">
        <w:rPr>
          <w:rFonts w:ascii="Verdana" w:eastAsia="Calibri" w:hAnsi="Verdana" w:cs="Arial"/>
          <w:b/>
          <w:i/>
          <w:sz w:val="20"/>
          <w:szCs w:val="20"/>
          <w:lang w:val="en-IE"/>
        </w:rPr>
        <w:t>safe</w:t>
      </w:r>
      <w:r w:rsidRPr="005D43B4">
        <w:rPr>
          <w:rFonts w:ascii="Verdana" w:eastAsia="Calibri" w:hAnsi="Verdana" w:cs="Arial"/>
          <w:b/>
          <w:sz w:val="20"/>
          <w:szCs w:val="20"/>
          <w:lang w:val="en-IE"/>
        </w:rPr>
        <w:t>food</w:t>
      </w:r>
      <w:r w:rsidRPr="005D43B4">
        <w:rPr>
          <w:rFonts w:ascii="Verdana" w:eastAsia="Calibri" w:hAnsi="Verdana" w:cs="Arial"/>
          <w:sz w:val="20"/>
          <w:szCs w:val="20"/>
          <w:lang w:val="en-IE"/>
        </w:rPr>
        <w:t xml:space="preserve"> </w:t>
      </w:r>
      <w:r>
        <w:rPr>
          <w:rFonts w:ascii="Verdana" w:eastAsia="Calibri" w:hAnsi="Verdana" w:cs="Arial"/>
          <w:sz w:val="20"/>
          <w:szCs w:val="20"/>
          <w:lang w:val="en-IE"/>
        </w:rPr>
        <w:t>in</w:t>
      </w:r>
      <w:r w:rsidR="005D43B4">
        <w:rPr>
          <w:rFonts w:ascii="Verdana" w:eastAsia="Calibri" w:hAnsi="Verdana" w:cs="Arial"/>
          <w:sz w:val="20"/>
          <w:szCs w:val="20"/>
          <w:lang w:val="en-IE"/>
        </w:rPr>
        <w:t xml:space="preserve"> partnership with the FSA NI hosted the annual All-island food poverty </w:t>
      </w:r>
      <w:r w:rsidR="003B1802">
        <w:rPr>
          <w:rFonts w:ascii="Verdana" w:eastAsia="Calibri" w:hAnsi="Verdana" w:cs="Arial"/>
          <w:sz w:val="20"/>
          <w:szCs w:val="20"/>
          <w:lang w:val="en-IE"/>
        </w:rPr>
        <w:t>webinar</w:t>
      </w:r>
      <w:r w:rsidR="005D43B4">
        <w:rPr>
          <w:rFonts w:ascii="Verdana" w:eastAsia="Calibri" w:hAnsi="Verdana" w:cs="Arial"/>
          <w:sz w:val="20"/>
          <w:szCs w:val="20"/>
          <w:lang w:val="en-IE"/>
        </w:rPr>
        <w:t xml:space="preserve"> </w:t>
      </w:r>
      <w:r w:rsidR="008B08DA">
        <w:rPr>
          <w:rFonts w:ascii="Verdana" w:eastAsia="Calibri" w:hAnsi="Verdana" w:cs="Arial"/>
          <w:sz w:val="20"/>
          <w:szCs w:val="20"/>
          <w:lang w:val="en-IE"/>
        </w:rPr>
        <w:t xml:space="preserve">on the topic of food poverty and health </w:t>
      </w:r>
      <w:r w:rsidR="003B1802">
        <w:rPr>
          <w:rFonts w:ascii="Verdana" w:eastAsia="Calibri" w:hAnsi="Verdana" w:cs="Arial"/>
          <w:sz w:val="20"/>
          <w:szCs w:val="20"/>
          <w:lang w:val="en-IE"/>
        </w:rPr>
        <w:t>inequalities</w:t>
      </w:r>
      <w:r w:rsidR="008B08DA">
        <w:rPr>
          <w:rFonts w:ascii="Verdana" w:eastAsia="Calibri" w:hAnsi="Verdana" w:cs="Arial"/>
          <w:sz w:val="20"/>
          <w:szCs w:val="20"/>
          <w:lang w:val="en-IE"/>
        </w:rPr>
        <w:t xml:space="preserve"> on 29 September</w:t>
      </w:r>
      <w:r>
        <w:rPr>
          <w:rFonts w:ascii="Verdana" w:eastAsia="Calibri" w:hAnsi="Verdana" w:cs="Arial"/>
          <w:sz w:val="20"/>
          <w:szCs w:val="20"/>
          <w:lang w:val="en-IE"/>
        </w:rPr>
        <w:t xml:space="preserve">.  The research report titled ‘What is the cost of a healthy food basket in Ireland in 2020?’ </w:t>
      </w:r>
      <w:r>
        <w:rPr>
          <w:rFonts w:ascii="Verdana" w:eastAsia="Calibri" w:hAnsi="Verdana" w:cs="Arial"/>
          <w:sz w:val="20"/>
          <w:szCs w:val="20"/>
          <w:lang w:val="en-IE"/>
        </w:rPr>
        <w:lastRenderedPageBreak/>
        <w:t>was also launched at the webinar.</w:t>
      </w:r>
      <w:r w:rsidR="008311F2">
        <w:rPr>
          <w:rFonts w:ascii="Verdana" w:eastAsia="Calibri" w:hAnsi="Verdana" w:cs="Arial"/>
          <w:sz w:val="20"/>
          <w:szCs w:val="20"/>
          <w:lang w:val="en-IE"/>
        </w:rPr>
        <w:t xml:space="preserve"> Live attendance was very positive with 186 delegates joining.</w:t>
      </w:r>
    </w:p>
    <w:p w14:paraId="7F395A04" w14:textId="5AF1109D" w:rsidR="00F53D59" w:rsidRDefault="00F53D59" w:rsidP="004A1984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Verdana" w:eastAsia="Calibri" w:hAnsi="Verdana" w:cs="Arial"/>
          <w:bCs/>
          <w:iCs/>
          <w:sz w:val="20"/>
          <w:szCs w:val="20"/>
          <w:lang w:val="en-IE"/>
        </w:rPr>
      </w:pPr>
      <w:r w:rsidRPr="00FF31E5">
        <w:rPr>
          <w:rFonts w:ascii="Verdana" w:eastAsia="Calibri" w:hAnsi="Verdana" w:cs="Arial"/>
          <w:bCs/>
          <w:iCs/>
          <w:sz w:val="20"/>
          <w:szCs w:val="20"/>
          <w:lang w:val="en-IE"/>
        </w:rPr>
        <w:t xml:space="preserve">Board members were sent an invitation to join the </w:t>
      </w:r>
      <w:r w:rsidR="00733ED8" w:rsidRPr="00FF31E5">
        <w:rPr>
          <w:rFonts w:ascii="Verdana" w:eastAsia="Calibri" w:hAnsi="Verdana" w:cs="Arial"/>
          <w:bCs/>
          <w:iCs/>
          <w:sz w:val="20"/>
          <w:szCs w:val="20"/>
          <w:lang w:val="en-IE"/>
        </w:rPr>
        <w:t>2</w:t>
      </w:r>
      <w:r w:rsidR="00733ED8" w:rsidRPr="00FF31E5">
        <w:rPr>
          <w:rFonts w:ascii="Verdana" w:eastAsia="Calibri" w:hAnsi="Verdana" w:cs="Arial"/>
          <w:bCs/>
          <w:iCs/>
          <w:sz w:val="20"/>
          <w:szCs w:val="20"/>
          <w:vertAlign w:val="superscript"/>
          <w:lang w:val="en-IE"/>
        </w:rPr>
        <w:t>nd</w:t>
      </w:r>
      <w:r w:rsidR="00733ED8" w:rsidRPr="00FF31E5">
        <w:rPr>
          <w:rFonts w:ascii="Verdana" w:eastAsia="Calibri" w:hAnsi="Verdana" w:cs="Arial"/>
          <w:bCs/>
          <w:iCs/>
          <w:sz w:val="20"/>
          <w:szCs w:val="20"/>
          <w:lang w:val="en-IE"/>
        </w:rPr>
        <w:t xml:space="preserve"> bi-annual All-island obesity Action Forum webinar in November which will focus on </w:t>
      </w:r>
      <w:r w:rsidR="00FF31E5" w:rsidRPr="00FF31E5">
        <w:rPr>
          <w:rFonts w:ascii="Verdana" w:eastAsia="Calibri" w:hAnsi="Verdana" w:cs="Arial"/>
          <w:bCs/>
          <w:iCs/>
          <w:sz w:val="20"/>
          <w:szCs w:val="20"/>
          <w:lang w:val="en-IE"/>
        </w:rPr>
        <w:t>whose systems approach to addressing obesity.</w:t>
      </w:r>
    </w:p>
    <w:p w14:paraId="0E835050" w14:textId="16F667C2" w:rsidR="002C0A34" w:rsidRDefault="005D41D6" w:rsidP="002C0A34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Verdana" w:eastAsia="Calibri" w:hAnsi="Verdana" w:cs="Arial"/>
          <w:bCs/>
          <w:iCs/>
          <w:sz w:val="20"/>
          <w:szCs w:val="20"/>
          <w:lang w:val="en-IE"/>
        </w:rPr>
      </w:pPr>
      <w:r>
        <w:rPr>
          <w:rFonts w:ascii="Verdana" w:eastAsia="Calibri" w:hAnsi="Verdana" w:cs="Arial"/>
          <w:bCs/>
          <w:iCs/>
          <w:sz w:val="20"/>
          <w:szCs w:val="20"/>
          <w:lang w:val="en-IE"/>
        </w:rPr>
        <w:t xml:space="preserve">The successful ‘Transform your Trolley’ was relaunched in partnership with </w:t>
      </w:r>
      <w:r w:rsidR="002F5557">
        <w:rPr>
          <w:rFonts w:ascii="Verdana" w:eastAsia="Calibri" w:hAnsi="Verdana" w:cs="Arial"/>
          <w:bCs/>
          <w:iCs/>
          <w:sz w:val="20"/>
          <w:szCs w:val="20"/>
          <w:lang w:val="en-IE"/>
        </w:rPr>
        <w:t>18 Healthy Living Centres in Northern Ireland</w:t>
      </w:r>
      <w:r w:rsidR="00F96F33">
        <w:rPr>
          <w:rFonts w:ascii="Verdana" w:eastAsia="Calibri" w:hAnsi="Verdana" w:cs="Arial"/>
          <w:bCs/>
          <w:iCs/>
          <w:sz w:val="20"/>
          <w:szCs w:val="20"/>
          <w:lang w:val="en-IE"/>
        </w:rPr>
        <w:t xml:space="preserve"> to deliver community support programmes and online events.</w:t>
      </w:r>
    </w:p>
    <w:p w14:paraId="79A49536" w14:textId="468E3F1E" w:rsidR="002C0A34" w:rsidRDefault="00C53A81" w:rsidP="002C0A34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Verdana" w:eastAsia="Calibri" w:hAnsi="Verdana" w:cs="Arial"/>
          <w:bCs/>
          <w:iCs/>
          <w:sz w:val="20"/>
          <w:szCs w:val="20"/>
          <w:lang w:val="en-IE"/>
        </w:rPr>
      </w:pPr>
      <w:r>
        <w:rPr>
          <w:rFonts w:ascii="Verdana" w:eastAsia="Calibri" w:hAnsi="Verdana" w:cs="Arial"/>
          <w:b/>
          <w:bCs/>
          <w:i/>
          <w:iCs/>
          <w:sz w:val="20"/>
          <w:szCs w:val="20"/>
          <w:lang w:val="en-IE"/>
        </w:rPr>
        <w:t>s</w:t>
      </w:r>
      <w:r w:rsidR="00D87FD8" w:rsidRPr="00D87FD8">
        <w:rPr>
          <w:rFonts w:ascii="Verdana" w:eastAsia="Calibri" w:hAnsi="Verdana" w:cs="Arial"/>
          <w:b/>
          <w:bCs/>
          <w:i/>
          <w:iCs/>
          <w:sz w:val="20"/>
          <w:szCs w:val="20"/>
          <w:lang w:val="en-IE"/>
        </w:rPr>
        <w:t>afe</w:t>
      </w:r>
      <w:r w:rsidR="00D87FD8" w:rsidRPr="00D87FD8">
        <w:rPr>
          <w:rFonts w:ascii="Verdana" w:eastAsia="Calibri" w:hAnsi="Verdana" w:cs="Arial"/>
          <w:b/>
          <w:bCs/>
          <w:iCs/>
          <w:sz w:val="20"/>
          <w:szCs w:val="20"/>
          <w:lang w:val="en-IE"/>
        </w:rPr>
        <w:t>food</w:t>
      </w:r>
      <w:r w:rsidR="00D87FD8" w:rsidRPr="00D87FD8">
        <w:rPr>
          <w:rFonts w:ascii="Verdana" w:eastAsia="Calibri" w:hAnsi="Verdana" w:cs="Arial"/>
          <w:bCs/>
          <w:iCs/>
          <w:sz w:val="20"/>
          <w:szCs w:val="20"/>
          <w:lang w:val="en-IE"/>
        </w:rPr>
        <w:t xml:space="preserve"> </w:t>
      </w:r>
      <w:r w:rsidR="00D87FD8">
        <w:rPr>
          <w:rFonts w:ascii="Verdana" w:eastAsia="Calibri" w:hAnsi="Verdana" w:cs="Arial"/>
          <w:bCs/>
          <w:iCs/>
          <w:sz w:val="20"/>
          <w:szCs w:val="20"/>
          <w:lang w:val="en-IE"/>
        </w:rPr>
        <w:t xml:space="preserve">has invited tenders for a programme </w:t>
      </w:r>
      <w:r w:rsidR="008575DC">
        <w:rPr>
          <w:rFonts w:ascii="Verdana" w:eastAsia="Calibri" w:hAnsi="Verdana" w:cs="Arial"/>
          <w:bCs/>
          <w:iCs/>
          <w:sz w:val="20"/>
          <w:szCs w:val="20"/>
          <w:lang w:val="en-IE"/>
        </w:rPr>
        <w:t>manager</w:t>
      </w:r>
      <w:r w:rsidR="00D87FD8">
        <w:rPr>
          <w:rFonts w:ascii="Verdana" w:eastAsia="Calibri" w:hAnsi="Verdana" w:cs="Arial"/>
          <w:bCs/>
          <w:iCs/>
          <w:sz w:val="20"/>
          <w:szCs w:val="20"/>
          <w:lang w:val="en-IE"/>
        </w:rPr>
        <w:t xml:space="preserve"> for the CFI </w:t>
      </w:r>
      <w:r w:rsidR="00BC3E8C">
        <w:rPr>
          <w:rFonts w:ascii="Verdana" w:eastAsia="Calibri" w:hAnsi="Verdana" w:cs="Arial"/>
          <w:bCs/>
          <w:iCs/>
          <w:sz w:val="20"/>
          <w:szCs w:val="20"/>
          <w:lang w:val="en-IE"/>
        </w:rPr>
        <w:t xml:space="preserve">2022-24 term with a closing date of 20 </w:t>
      </w:r>
      <w:r>
        <w:rPr>
          <w:rFonts w:ascii="Verdana" w:eastAsia="Calibri" w:hAnsi="Verdana" w:cs="Arial"/>
          <w:bCs/>
          <w:iCs/>
          <w:sz w:val="20"/>
          <w:szCs w:val="20"/>
          <w:lang w:val="en-IE"/>
        </w:rPr>
        <w:t>October</w:t>
      </w:r>
      <w:r w:rsidR="00BC3E8C">
        <w:rPr>
          <w:rFonts w:ascii="Verdana" w:eastAsia="Calibri" w:hAnsi="Verdana" w:cs="Arial"/>
          <w:bCs/>
          <w:iCs/>
          <w:sz w:val="20"/>
          <w:szCs w:val="20"/>
          <w:lang w:val="en-IE"/>
        </w:rPr>
        <w:t>.</w:t>
      </w:r>
    </w:p>
    <w:p w14:paraId="600158F3" w14:textId="519FAAA0" w:rsidR="00C53A81" w:rsidRDefault="00C53A81" w:rsidP="002C0A34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Verdana" w:eastAsia="Calibri" w:hAnsi="Verdana" w:cs="Arial"/>
          <w:bCs/>
          <w:iCs/>
          <w:sz w:val="20"/>
          <w:szCs w:val="20"/>
          <w:lang w:val="en-IE"/>
        </w:rPr>
      </w:pPr>
      <w:r>
        <w:rPr>
          <w:rFonts w:ascii="Verdana" w:eastAsia="Calibri" w:hAnsi="Verdana" w:cs="Arial"/>
          <w:bCs/>
          <w:iCs/>
          <w:sz w:val="20"/>
          <w:szCs w:val="20"/>
          <w:lang w:val="en-IE"/>
        </w:rPr>
        <w:t xml:space="preserve">Extremely positive feedback was received following a feedback session with IFA </w:t>
      </w:r>
      <w:r w:rsidR="00B97D85">
        <w:rPr>
          <w:rFonts w:ascii="Verdana" w:eastAsia="Calibri" w:hAnsi="Verdana" w:cs="Arial"/>
          <w:bCs/>
          <w:iCs/>
          <w:sz w:val="20"/>
          <w:szCs w:val="20"/>
          <w:lang w:val="en-IE"/>
        </w:rPr>
        <w:t>coaches to</w:t>
      </w:r>
      <w:r w:rsidR="006E2F04">
        <w:rPr>
          <w:rFonts w:ascii="Verdana" w:eastAsia="Calibri" w:hAnsi="Verdana" w:cs="Arial"/>
          <w:bCs/>
          <w:iCs/>
          <w:sz w:val="20"/>
          <w:szCs w:val="20"/>
          <w:lang w:val="en-IE"/>
        </w:rPr>
        <w:t xml:space="preserve"> review the ‘On the ball’ programme.</w:t>
      </w:r>
      <w:r w:rsidR="00B960C1">
        <w:rPr>
          <w:rFonts w:ascii="Verdana" w:eastAsia="Calibri" w:hAnsi="Verdana" w:cs="Arial"/>
          <w:bCs/>
          <w:iCs/>
          <w:sz w:val="20"/>
          <w:szCs w:val="20"/>
          <w:lang w:val="en-IE"/>
        </w:rPr>
        <w:t xml:space="preserve"> Coaches reported the interactive materials to be very engaging</w:t>
      </w:r>
      <w:r w:rsidR="005B0E6A">
        <w:rPr>
          <w:rFonts w:ascii="Verdana" w:eastAsia="Calibri" w:hAnsi="Verdana" w:cs="Arial"/>
          <w:bCs/>
          <w:iCs/>
          <w:sz w:val="20"/>
          <w:szCs w:val="20"/>
          <w:lang w:val="en-IE"/>
        </w:rPr>
        <w:t xml:space="preserve"> and pitched at the right level for the age group </w:t>
      </w:r>
      <w:r w:rsidR="00CB029D">
        <w:rPr>
          <w:rFonts w:ascii="Verdana" w:eastAsia="Calibri" w:hAnsi="Verdana" w:cs="Arial"/>
          <w:bCs/>
          <w:iCs/>
          <w:sz w:val="20"/>
          <w:szCs w:val="20"/>
          <w:lang w:val="en-IE"/>
        </w:rPr>
        <w:t>with no suggestions for improvements to the materials.</w:t>
      </w:r>
      <w:r w:rsidR="00B97D85">
        <w:rPr>
          <w:rFonts w:ascii="Verdana" w:eastAsia="Calibri" w:hAnsi="Verdana" w:cs="Arial"/>
          <w:bCs/>
          <w:iCs/>
          <w:sz w:val="20"/>
          <w:szCs w:val="20"/>
          <w:lang w:val="en-IE"/>
        </w:rPr>
        <w:t xml:space="preserve"> Noted by coaches was the strong influence </w:t>
      </w:r>
      <w:r w:rsidR="00F53735">
        <w:rPr>
          <w:rFonts w:ascii="Verdana" w:eastAsia="Calibri" w:hAnsi="Verdana" w:cs="Arial"/>
          <w:bCs/>
          <w:iCs/>
          <w:sz w:val="20"/>
          <w:szCs w:val="20"/>
          <w:lang w:val="en-IE"/>
        </w:rPr>
        <w:t xml:space="preserve">of parents in relation to promoting long term healthy behaviours.  Workshops for parents are </w:t>
      </w:r>
      <w:r w:rsidR="00A7174B">
        <w:rPr>
          <w:rFonts w:ascii="Verdana" w:eastAsia="Calibri" w:hAnsi="Verdana" w:cs="Arial"/>
          <w:bCs/>
          <w:iCs/>
          <w:sz w:val="20"/>
          <w:szCs w:val="20"/>
          <w:lang w:val="en-IE"/>
        </w:rPr>
        <w:t>planned</w:t>
      </w:r>
      <w:r w:rsidR="00F53735">
        <w:rPr>
          <w:rFonts w:ascii="Verdana" w:eastAsia="Calibri" w:hAnsi="Verdana" w:cs="Arial"/>
          <w:bCs/>
          <w:iCs/>
          <w:sz w:val="20"/>
          <w:szCs w:val="20"/>
          <w:lang w:val="en-IE"/>
        </w:rPr>
        <w:t xml:space="preserve"> </w:t>
      </w:r>
      <w:r w:rsidR="00A7174B">
        <w:rPr>
          <w:rFonts w:ascii="Verdana" w:eastAsia="Calibri" w:hAnsi="Verdana" w:cs="Arial"/>
          <w:bCs/>
          <w:iCs/>
          <w:sz w:val="20"/>
          <w:szCs w:val="20"/>
          <w:lang w:val="en-IE"/>
        </w:rPr>
        <w:t>for the next phase of the programme which expects to see approximately 700 children participate.</w:t>
      </w:r>
    </w:p>
    <w:p w14:paraId="2473C92C" w14:textId="77777777" w:rsidR="00915A44" w:rsidRPr="002C0A34" w:rsidRDefault="00915A44" w:rsidP="00915A44">
      <w:pPr>
        <w:pStyle w:val="ListParagraph"/>
        <w:spacing w:line="360" w:lineRule="auto"/>
        <w:jc w:val="both"/>
        <w:rPr>
          <w:rFonts w:ascii="Verdana" w:eastAsia="Calibri" w:hAnsi="Verdana" w:cs="Arial"/>
          <w:bCs/>
          <w:iCs/>
          <w:sz w:val="20"/>
          <w:szCs w:val="20"/>
          <w:lang w:val="en-IE"/>
        </w:rPr>
      </w:pPr>
    </w:p>
    <w:p w14:paraId="47EDABC5" w14:textId="445F7027" w:rsidR="00CC620A" w:rsidRPr="00915A44" w:rsidRDefault="00A5279A" w:rsidP="00633AE3">
      <w:pPr>
        <w:spacing w:line="360" w:lineRule="auto"/>
        <w:jc w:val="both"/>
        <w:rPr>
          <w:rFonts w:ascii="Verdana" w:eastAsia="Calibri" w:hAnsi="Verdana" w:cs="Arial"/>
          <w:sz w:val="20"/>
          <w:szCs w:val="20"/>
          <w:u w:val="single"/>
          <w:lang w:val="en-IE"/>
        </w:rPr>
      </w:pPr>
      <w:r w:rsidRPr="00915A44">
        <w:rPr>
          <w:rFonts w:ascii="Verdana" w:eastAsia="Calibri" w:hAnsi="Verdana" w:cs="Arial"/>
          <w:sz w:val="20"/>
          <w:szCs w:val="20"/>
          <w:u w:val="single"/>
          <w:lang w:val="en-IE"/>
        </w:rPr>
        <w:t>Knowledge Network</w:t>
      </w:r>
    </w:p>
    <w:p w14:paraId="6BF3F79F" w14:textId="7903B5E3" w:rsidR="00A5279A" w:rsidRDefault="00A5279A" w:rsidP="00633AE3">
      <w:pPr>
        <w:spacing w:line="360" w:lineRule="auto"/>
        <w:jc w:val="both"/>
        <w:rPr>
          <w:rFonts w:ascii="Verdana" w:eastAsia="Calibri" w:hAnsi="Verdana" w:cs="Arial"/>
          <w:sz w:val="20"/>
          <w:szCs w:val="20"/>
          <w:lang w:val="en-IE"/>
        </w:rPr>
      </w:pPr>
      <w:r w:rsidRPr="002936EB">
        <w:rPr>
          <w:rFonts w:ascii="Verdana" w:eastAsia="Calibri" w:hAnsi="Verdana" w:cs="Arial"/>
          <w:b/>
          <w:bCs/>
          <w:sz w:val="20"/>
          <w:szCs w:val="20"/>
          <w:lang w:val="en-IE"/>
        </w:rPr>
        <w:t>Noted:</w:t>
      </w:r>
      <w:r>
        <w:rPr>
          <w:rFonts w:ascii="Verdana" w:eastAsia="Calibri" w:hAnsi="Verdana" w:cs="Arial"/>
          <w:sz w:val="20"/>
          <w:szCs w:val="20"/>
          <w:lang w:val="en-IE"/>
        </w:rPr>
        <w:t xml:space="preserve"> GK informed of the following activity taking place in Knowledge Network</w:t>
      </w:r>
    </w:p>
    <w:p w14:paraId="5EBE4DC3" w14:textId="3DE51DD5" w:rsidR="00315FF6" w:rsidRDefault="00315FF6" w:rsidP="002936EB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Verdana" w:eastAsia="Calibri" w:hAnsi="Verdana" w:cs="Arial"/>
          <w:sz w:val="20"/>
          <w:szCs w:val="20"/>
          <w:lang w:val="en-IE"/>
        </w:rPr>
      </w:pPr>
      <w:r w:rsidRPr="002936EB">
        <w:rPr>
          <w:rFonts w:ascii="Verdana" w:eastAsia="Calibri" w:hAnsi="Verdana" w:cs="Arial"/>
          <w:b/>
          <w:i/>
          <w:sz w:val="20"/>
          <w:szCs w:val="20"/>
          <w:lang w:val="en-IE"/>
        </w:rPr>
        <w:t>safe</w:t>
      </w:r>
      <w:r w:rsidRPr="002936EB">
        <w:rPr>
          <w:rFonts w:ascii="Verdana" w:eastAsia="Calibri" w:hAnsi="Verdana" w:cs="Arial"/>
          <w:b/>
          <w:sz w:val="20"/>
          <w:szCs w:val="20"/>
          <w:lang w:val="en-IE"/>
        </w:rPr>
        <w:t>food</w:t>
      </w:r>
      <w:r w:rsidRPr="002936EB">
        <w:rPr>
          <w:rFonts w:ascii="Verdana" w:eastAsia="Calibri" w:hAnsi="Verdana" w:cs="Arial"/>
          <w:sz w:val="20"/>
          <w:szCs w:val="20"/>
          <w:lang w:val="en-IE"/>
        </w:rPr>
        <w:t xml:space="preserve"> produced </w:t>
      </w:r>
      <w:r w:rsidR="00E9018E" w:rsidRPr="002936EB">
        <w:rPr>
          <w:rFonts w:ascii="Verdana" w:eastAsia="Calibri" w:hAnsi="Verdana" w:cs="Arial"/>
          <w:sz w:val="20"/>
          <w:szCs w:val="20"/>
          <w:lang w:val="en-IE"/>
        </w:rPr>
        <w:t xml:space="preserve">an </w:t>
      </w:r>
      <w:r w:rsidR="00D40D8A" w:rsidRPr="002936EB">
        <w:rPr>
          <w:rFonts w:ascii="Verdana" w:eastAsia="Calibri" w:hAnsi="Verdana" w:cs="Arial"/>
          <w:sz w:val="20"/>
          <w:szCs w:val="20"/>
          <w:lang w:val="en-IE"/>
        </w:rPr>
        <w:t>A5 double side</w:t>
      </w:r>
      <w:r w:rsidRPr="002936EB">
        <w:rPr>
          <w:rFonts w:ascii="Verdana" w:eastAsia="Calibri" w:hAnsi="Verdana" w:cs="Arial"/>
          <w:sz w:val="20"/>
          <w:szCs w:val="20"/>
          <w:lang w:val="en-IE"/>
        </w:rPr>
        <w:t xml:space="preserve"> flyer </w:t>
      </w:r>
      <w:r w:rsidR="00D40D8A" w:rsidRPr="002936EB">
        <w:rPr>
          <w:rFonts w:ascii="Verdana" w:eastAsia="Calibri" w:hAnsi="Verdana" w:cs="Arial"/>
          <w:sz w:val="20"/>
          <w:szCs w:val="20"/>
          <w:lang w:val="en-IE"/>
        </w:rPr>
        <w:t xml:space="preserve">for </w:t>
      </w:r>
      <w:r w:rsidR="00DA0E5C" w:rsidRPr="002936EB">
        <w:rPr>
          <w:rFonts w:ascii="Verdana" w:eastAsia="Calibri" w:hAnsi="Verdana" w:cs="Arial"/>
          <w:sz w:val="20"/>
          <w:szCs w:val="20"/>
          <w:lang w:val="en-IE"/>
        </w:rPr>
        <w:t>SMEs</w:t>
      </w:r>
      <w:r w:rsidR="00D40D8A" w:rsidRPr="002936EB">
        <w:rPr>
          <w:rFonts w:ascii="Verdana" w:eastAsia="Calibri" w:hAnsi="Verdana" w:cs="Arial"/>
          <w:sz w:val="20"/>
          <w:szCs w:val="20"/>
          <w:lang w:val="en-IE"/>
        </w:rPr>
        <w:t xml:space="preserve"> </w:t>
      </w:r>
      <w:r w:rsidR="00E9018E" w:rsidRPr="002936EB">
        <w:rPr>
          <w:rFonts w:ascii="Verdana" w:eastAsia="Calibri" w:hAnsi="Verdana" w:cs="Arial"/>
          <w:sz w:val="20"/>
          <w:szCs w:val="20"/>
          <w:lang w:val="en-IE"/>
        </w:rPr>
        <w:t>on food fraud. The flyer included a QR code which then provides a breadth of information on the subject</w:t>
      </w:r>
      <w:r w:rsidR="00BF68DD" w:rsidRPr="002936EB">
        <w:rPr>
          <w:rFonts w:ascii="Verdana" w:eastAsia="Calibri" w:hAnsi="Verdana" w:cs="Arial"/>
          <w:sz w:val="20"/>
          <w:szCs w:val="20"/>
          <w:lang w:val="en-IE"/>
        </w:rPr>
        <w:t xml:space="preserve">. Food fraud involves the substation of ingredients </w:t>
      </w:r>
      <w:r w:rsidR="004A7441" w:rsidRPr="002936EB">
        <w:rPr>
          <w:rFonts w:ascii="Verdana" w:eastAsia="Calibri" w:hAnsi="Verdana" w:cs="Arial"/>
          <w:sz w:val="20"/>
          <w:szCs w:val="20"/>
          <w:lang w:val="en-IE"/>
        </w:rPr>
        <w:t xml:space="preserve">generally to make a profit.  </w:t>
      </w:r>
      <w:r w:rsidR="00915A44" w:rsidRPr="002936EB">
        <w:rPr>
          <w:rFonts w:ascii="Verdana" w:eastAsia="Calibri" w:hAnsi="Verdana" w:cs="Arial"/>
          <w:b/>
          <w:i/>
          <w:sz w:val="20"/>
          <w:szCs w:val="20"/>
          <w:lang w:val="en-IE"/>
        </w:rPr>
        <w:t>safe</w:t>
      </w:r>
      <w:r w:rsidR="00915A44" w:rsidRPr="002936EB">
        <w:rPr>
          <w:rFonts w:ascii="Verdana" w:eastAsia="Calibri" w:hAnsi="Verdana" w:cs="Arial"/>
          <w:b/>
          <w:sz w:val="20"/>
          <w:szCs w:val="20"/>
          <w:lang w:val="en-IE"/>
        </w:rPr>
        <w:t>food</w:t>
      </w:r>
      <w:r w:rsidR="00915A44" w:rsidRPr="002936EB">
        <w:rPr>
          <w:rFonts w:ascii="Verdana" w:eastAsia="Calibri" w:hAnsi="Verdana" w:cs="Arial"/>
          <w:sz w:val="20"/>
          <w:szCs w:val="20"/>
          <w:lang w:val="en-IE"/>
        </w:rPr>
        <w:t xml:space="preserve"> were</w:t>
      </w:r>
      <w:r w:rsidR="004A7441" w:rsidRPr="002936EB">
        <w:rPr>
          <w:rFonts w:ascii="Verdana" w:eastAsia="Calibri" w:hAnsi="Verdana" w:cs="Arial"/>
          <w:sz w:val="20"/>
          <w:szCs w:val="20"/>
          <w:lang w:val="en-IE"/>
        </w:rPr>
        <w:t xml:space="preserve"> produced by DEFRA</w:t>
      </w:r>
      <w:r w:rsidR="008C60B8" w:rsidRPr="002936EB">
        <w:rPr>
          <w:rFonts w:ascii="Verdana" w:eastAsia="Calibri" w:hAnsi="Verdana" w:cs="Arial"/>
          <w:sz w:val="20"/>
          <w:szCs w:val="20"/>
          <w:lang w:val="en-IE"/>
        </w:rPr>
        <w:t xml:space="preserve"> in the UK</w:t>
      </w:r>
      <w:r w:rsidR="004A7441" w:rsidRPr="002936EB">
        <w:rPr>
          <w:rFonts w:ascii="Verdana" w:eastAsia="Calibri" w:hAnsi="Verdana" w:cs="Arial"/>
          <w:sz w:val="20"/>
          <w:szCs w:val="20"/>
          <w:lang w:val="en-IE"/>
        </w:rPr>
        <w:t xml:space="preserve"> who thought the resource was very useful and sought permission to use it across England and Wales.</w:t>
      </w:r>
      <w:r w:rsidR="00FB6C6B" w:rsidRPr="002936EB">
        <w:rPr>
          <w:rFonts w:ascii="Verdana" w:eastAsia="Calibri" w:hAnsi="Verdana" w:cs="Arial"/>
          <w:sz w:val="20"/>
          <w:szCs w:val="20"/>
          <w:lang w:val="en-IE"/>
        </w:rPr>
        <w:t xml:space="preserve"> The provides a nice East/west link </w:t>
      </w:r>
      <w:r w:rsidR="00915A44" w:rsidRPr="002936EB">
        <w:rPr>
          <w:rFonts w:ascii="Verdana" w:eastAsia="Calibri" w:hAnsi="Verdana" w:cs="Arial"/>
          <w:sz w:val="20"/>
          <w:szCs w:val="20"/>
          <w:lang w:val="en-IE"/>
        </w:rPr>
        <w:t xml:space="preserve">and opportunity to work with another government and raise </w:t>
      </w:r>
      <w:r w:rsidR="00915A44" w:rsidRPr="002936EB">
        <w:rPr>
          <w:rFonts w:ascii="Verdana" w:eastAsia="Calibri" w:hAnsi="Verdana" w:cs="Arial"/>
          <w:b/>
          <w:i/>
          <w:sz w:val="20"/>
          <w:szCs w:val="20"/>
          <w:lang w:val="en-IE"/>
        </w:rPr>
        <w:t>safe</w:t>
      </w:r>
      <w:r w:rsidR="00915A44" w:rsidRPr="002936EB">
        <w:rPr>
          <w:rFonts w:ascii="Verdana" w:eastAsia="Calibri" w:hAnsi="Verdana" w:cs="Arial"/>
          <w:b/>
          <w:sz w:val="20"/>
          <w:szCs w:val="20"/>
          <w:lang w:val="en-IE"/>
        </w:rPr>
        <w:t>food</w:t>
      </w:r>
      <w:r w:rsidR="00915A44" w:rsidRPr="002936EB">
        <w:rPr>
          <w:rFonts w:ascii="Verdana" w:eastAsia="Calibri" w:hAnsi="Verdana" w:cs="Arial"/>
          <w:sz w:val="20"/>
          <w:szCs w:val="20"/>
          <w:lang w:val="en-IE"/>
        </w:rPr>
        <w:t>’s profile.</w:t>
      </w:r>
    </w:p>
    <w:p w14:paraId="4910FF43" w14:textId="7F76A7F2" w:rsidR="00932494" w:rsidRDefault="00AE1232" w:rsidP="002936EB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Verdana" w:eastAsia="Calibri" w:hAnsi="Verdana" w:cs="Arial"/>
          <w:bCs/>
          <w:iCs/>
          <w:sz w:val="20"/>
          <w:szCs w:val="20"/>
          <w:lang w:val="en-IE"/>
        </w:rPr>
      </w:pPr>
      <w:r w:rsidRPr="00612C13">
        <w:rPr>
          <w:rFonts w:ascii="Verdana" w:eastAsia="Calibri" w:hAnsi="Verdana" w:cs="Arial"/>
          <w:bCs/>
          <w:iCs/>
          <w:sz w:val="20"/>
          <w:szCs w:val="20"/>
          <w:lang w:val="en-IE"/>
        </w:rPr>
        <w:t xml:space="preserve">As of </w:t>
      </w:r>
      <w:r w:rsidR="00612C13" w:rsidRPr="00612C13">
        <w:rPr>
          <w:rFonts w:ascii="Verdana" w:eastAsia="Calibri" w:hAnsi="Verdana" w:cs="Arial"/>
          <w:bCs/>
          <w:iCs/>
          <w:sz w:val="20"/>
          <w:szCs w:val="20"/>
          <w:lang w:val="en-IE"/>
        </w:rPr>
        <w:t>1 October,</w:t>
      </w:r>
      <w:r w:rsidR="00FF64DD" w:rsidRPr="00612C13">
        <w:rPr>
          <w:rFonts w:ascii="Verdana" w:eastAsia="Calibri" w:hAnsi="Verdana" w:cs="Arial"/>
          <w:bCs/>
          <w:iCs/>
          <w:sz w:val="20"/>
          <w:szCs w:val="20"/>
          <w:lang w:val="en-IE"/>
        </w:rPr>
        <w:t xml:space="preserve"> </w:t>
      </w:r>
      <w:r w:rsidR="002936EB" w:rsidRPr="00612C13">
        <w:rPr>
          <w:rFonts w:ascii="Verdana" w:eastAsia="Calibri" w:hAnsi="Verdana" w:cs="Arial"/>
          <w:bCs/>
          <w:iCs/>
          <w:sz w:val="20"/>
          <w:szCs w:val="20"/>
          <w:lang w:val="en-IE"/>
        </w:rPr>
        <w:t xml:space="preserve">Requirements </w:t>
      </w:r>
      <w:r w:rsidRPr="00612C13">
        <w:rPr>
          <w:rFonts w:ascii="Verdana" w:eastAsia="Calibri" w:hAnsi="Verdana" w:cs="Arial"/>
          <w:bCs/>
          <w:iCs/>
          <w:sz w:val="20"/>
          <w:szCs w:val="20"/>
          <w:lang w:val="en-IE"/>
        </w:rPr>
        <w:t xml:space="preserve">for prepacked for direct sale (PPDS) food labelling has changed </w:t>
      </w:r>
      <w:r w:rsidR="00FF64DD" w:rsidRPr="00612C13">
        <w:rPr>
          <w:rFonts w:ascii="Verdana" w:eastAsia="Calibri" w:hAnsi="Verdana" w:cs="Arial"/>
          <w:bCs/>
          <w:iCs/>
          <w:sz w:val="20"/>
          <w:szCs w:val="20"/>
          <w:lang w:val="en-IE"/>
        </w:rPr>
        <w:t xml:space="preserve">throughout the UK and NI.  As a </w:t>
      </w:r>
      <w:r w:rsidR="00612C13" w:rsidRPr="00612C13">
        <w:rPr>
          <w:rFonts w:ascii="Verdana" w:eastAsia="Calibri" w:hAnsi="Verdana" w:cs="Arial"/>
          <w:bCs/>
          <w:iCs/>
          <w:sz w:val="20"/>
          <w:szCs w:val="20"/>
          <w:lang w:val="en-IE"/>
        </w:rPr>
        <w:t>result,</w:t>
      </w:r>
      <w:r w:rsidR="00FF64DD" w:rsidRPr="00612C13">
        <w:rPr>
          <w:rFonts w:ascii="Verdana" w:eastAsia="Calibri" w:hAnsi="Verdana" w:cs="Arial"/>
          <w:bCs/>
          <w:iCs/>
          <w:sz w:val="20"/>
          <w:szCs w:val="20"/>
          <w:lang w:val="en-IE"/>
        </w:rPr>
        <w:t xml:space="preserve"> </w:t>
      </w:r>
      <w:r w:rsidR="00FF64DD" w:rsidRPr="00932494">
        <w:rPr>
          <w:rFonts w:ascii="Verdana" w:eastAsia="Calibri" w:hAnsi="Verdana" w:cs="Arial"/>
          <w:b/>
          <w:i/>
          <w:sz w:val="20"/>
          <w:szCs w:val="20"/>
          <w:lang w:val="en-IE"/>
        </w:rPr>
        <w:t>safe</w:t>
      </w:r>
      <w:r w:rsidR="00FF64DD" w:rsidRPr="00932494">
        <w:rPr>
          <w:rFonts w:ascii="Verdana" w:eastAsia="Calibri" w:hAnsi="Verdana" w:cs="Arial"/>
          <w:b/>
          <w:iCs/>
          <w:sz w:val="20"/>
          <w:szCs w:val="20"/>
          <w:lang w:val="en-IE"/>
        </w:rPr>
        <w:t>food</w:t>
      </w:r>
      <w:r w:rsidR="00FF64DD" w:rsidRPr="00612C13">
        <w:rPr>
          <w:rFonts w:ascii="Verdana" w:eastAsia="Calibri" w:hAnsi="Verdana" w:cs="Arial"/>
          <w:bCs/>
          <w:iCs/>
          <w:sz w:val="20"/>
          <w:szCs w:val="20"/>
          <w:lang w:val="en-IE"/>
        </w:rPr>
        <w:t xml:space="preserve"> is doing a lot of work in this area </w:t>
      </w:r>
      <w:r w:rsidR="00612C13">
        <w:rPr>
          <w:rFonts w:ascii="Verdana" w:eastAsia="Calibri" w:hAnsi="Verdana" w:cs="Arial"/>
          <w:bCs/>
          <w:iCs/>
          <w:sz w:val="20"/>
          <w:szCs w:val="20"/>
          <w:lang w:val="en-IE"/>
        </w:rPr>
        <w:t>to help busines</w:t>
      </w:r>
      <w:r w:rsidR="00B92E12">
        <w:rPr>
          <w:rFonts w:ascii="Verdana" w:eastAsia="Calibri" w:hAnsi="Verdana" w:cs="Arial"/>
          <w:bCs/>
          <w:iCs/>
          <w:sz w:val="20"/>
          <w:szCs w:val="20"/>
          <w:lang w:val="en-IE"/>
        </w:rPr>
        <w:t xml:space="preserve">ses interpret the legislative changes. </w:t>
      </w:r>
      <w:r w:rsidR="00932494" w:rsidRPr="00664299">
        <w:rPr>
          <w:rFonts w:ascii="Verdana" w:eastAsia="Calibri" w:hAnsi="Verdana" w:cs="Arial"/>
          <w:b/>
          <w:bCs/>
          <w:i/>
          <w:iCs/>
          <w:sz w:val="20"/>
          <w:szCs w:val="20"/>
          <w:lang w:val="en-IE"/>
        </w:rPr>
        <w:t>safe</w:t>
      </w:r>
      <w:r w:rsidR="00932494" w:rsidRPr="00664299">
        <w:rPr>
          <w:rFonts w:ascii="Verdana" w:eastAsia="Calibri" w:hAnsi="Verdana" w:cs="Arial"/>
          <w:b/>
          <w:bCs/>
          <w:iCs/>
          <w:sz w:val="20"/>
          <w:szCs w:val="20"/>
          <w:lang w:val="en-IE"/>
        </w:rPr>
        <w:t>food</w:t>
      </w:r>
      <w:r w:rsidR="00932494" w:rsidRPr="00664299">
        <w:rPr>
          <w:rFonts w:ascii="Verdana" w:eastAsia="Calibri" w:hAnsi="Verdana" w:cs="Arial"/>
          <w:bCs/>
          <w:iCs/>
          <w:sz w:val="20"/>
          <w:szCs w:val="20"/>
          <w:lang w:val="en-IE"/>
        </w:rPr>
        <w:t xml:space="preserve"> </w:t>
      </w:r>
      <w:r w:rsidR="00932494">
        <w:rPr>
          <w:rFonts w:ascii="Verdana" w:eastAsia="Calibri" w:hAnsi="Verdana" w:cs="Arial"/>
          <w:bCs/>
          <w:iCs/>
          <w:sz w:val="20"/>
          <w:szCs w:val="20"/>
          <w:lang w:val="en-IE"/>
        </w:rPr>
        <w:t>is</w:t>
      </w:r>
      <w:r w:rsidR="00664299">
        <w:rPr>
          <w:rFonts w:ascii="Verdana" w:eastAsia="Calibri" w:hAnsi="Verdana" w:cs="Arial"/>
          <w:bCs/>
          <w:iCs/>
          <w:sz w:val="20"/>
          <w:szCs w:val="20"/>
          <w:lang w:val="en-IE"/>
        </w:rPr>
        <w:t xml:space="preserve"> working with Antrim and Newtownabbey Borough Council and the FSA NI </w:t>
      </w:r>
      <w:r w:rsidR="00E4082C">
        <w:rPr>
          <w:rFonts w:ascii="Verdana" w:eastAsia="Calibri" w:hAnsi="Verdana" w:cs="Arial"/>
          <w:bCs/>
          <w:iCs/>
          <w:sz w:val="20"/>
          <w:szCs w:val="20"/>
          <w:lang w:val="en-IE"/>
        </w:rPr>
        <w:t>to produce a video</w:t>
      </w:r>
      <w:r w:rsidR="00AB2CB6">
        <w:rPr>
          <w:rFonts w:ascii="Verdana" w:eastAsia="Calibri" w:hAnsi="Verdana" w:cs="Arial"/>
          <w:bCs/>
          <w:iCs/>
          <w:sz w:val="20"/>
          <w:szCs w:val="20"/>
          <w:lang w:val="en-IE"/>
        </w:rPr>
        <w:t xml:space="preserve">, content for the video will be informed by </w:t>
      </w:r>
      <w:r w:rsidR="00E4082C">
        <w:rPr>
          <w:rFonts w:ascii="Verdana" w:eastAsia="Calibri" w:hAnsi="Verdana" w:cs="Arial"/>
          <w:bCs/>
          <w:iCs/>
          <w:sz w:val="20"/>
          <w:szCs w:val="20"/>
          <w:lang w:val="en-IE"/>
        </w:rPr>
        <w:t xml:space="preserve">focus groups held with </w:t>
      </w:r>
      <w:r w:rsidR="00AB2CB6">
        <w:rPr>
          <w:rFonts w:ascii="Verdana" w:eastAsia="Calibri" w:hAnsi="Verdana" w:cs="Arial"/>
          <w:bCs/>
          <w:iCs/>
          <w:sz w:val="20"/>
          <w:szCs w:val="20"/>
          <w:lang w:val="en-IE"/>
        </w:rPr>
        <w:t>local SME’s</w:t>
      </w:r>
      <w:r w:rsidR="00932494">
        <w:rPr>
          <w:rFonts w:ascii="Verdana" w:eastAsia="Calibri" w:hAnsi="Verdana" w:cs="Arial"/>
          <w:bCs/>
          <w:iCs/>
          <w:sz w:val="20"/>
          <w:szCs w:val="20"/>
          <w:lang w:val="en-IE"/>
        </w:rPr>
        <w:t>.</w:t>
      </w:r>
      <w:r w:rsidR="00AB2CB6">
        <w:rPr>
          <w:rFonts w:ascii="Verdana" w:eastAsia="Calibri" w:hAnsi="Verdana" w:cs="Arial"/>
          <w:bCs/>
          <w:iCs/>
          <w:sz w:val="20"/>
          <w:szCs w:val="20"/>
          <w:lang w:val="en-IE"/>
        </w:rPr>
        <w:t xml:space="preserve">    </w:t>
      </w:r>
    </w:p>
    <w:p w14:paraId="332811D5" w14:textId="0615F677" w:rsidR="002936EB" w:rsidRPr="00612C13" w:rsidRDefault="00FC5C26" w:rsidP="002936EB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Verdana" w:eastAsia="Calibri" w:hAnsi="Verdana" w:cs="Arial"/>
          <w:bCs/>
          <w:iCs/>
          <w:sz w:val="20"/>
          <w:szCs w:val="20"/>
          <w:lang w:val="en-IE"/>
        </w:rPr>
      </w:pPr>
      <w:r>
        <w:rPr>
          <w:rFonts w:ascii="Verdana" w:eastAsia="Calibri" w:hAnsi="Verdana" w:cs="Arial"/>
          <w:bCs/>
          <w:iCs/>
          <w:sz w:val="20"/>
          <w:szCs w:val="20"/>
          <w:lang w:val="en-IE"/>
        </w:rPr>
        <w:t>The new elearning resource ‘</w:t>
      </w:r>
      <w:r w:rsidR="00FA59DC" w:rsidRPr="00FC5C26">
        <w:rPr>
          <w:rFonts w:ascii="Verdana" w:eastAsia="Calibri" w:hAnsi="Verdana" w:cs="Arial"/>
          <w:b/>
          <w:bCs/>
          <w:i/>
          <w:iCs/>
          <w:sz w:val="20"/>
          <w:szCs w:val="20"/>
          <w:lang w:val="en-IE"/>
        </w:rPr>
        <w:t>safe</w:t>
      </w:r>
      <w:r w:rsidR="00FA59DC" w:rsidRPr="00FC5C26">
        <w:rPr>
          <w:rFonts w:ascii="Verdana" w:eastAsia="Calibri" w:hAnsi="Verdana" w:cs="Arial"/>
          <w:b/>
          <w:bCs/>
          <w:iCs/>
          <w:sz w:val="20"/>
          <w:szCs w:val="20"/>
          <w:lang w:val="en-IE"/>
        </w:rPr>
        <w:t>food</w:t>
      </w:r>
      <w:r w:rsidR="00FA59DC" w:rsidRPr="00FC5C26">
        <w:rPr>
          <w:rFonts w:ascii="Verdana" w:eastAsia="Calibri" w:hAnsi="Verdana" w:cs="Arial"/>
          <w:bCs/>
          <w:iCs/>
          <w:sz w:val="20"/>
          <w:szCs w:val="20"/>
          <w:lang w:val="en-IE"/>
        </w:rPr>
        <w:t xml:space="preserve"> </w:t>
      </w:r>
      <w:r w:rsidR="00FA59DC">
        <w:rPr>
          <w:rFonts w:ascii="Verdana" w:eastAsia="Calibri" w:hAnsi="Verdana" w:cs="Arial"/>
          <w:bCs/>
          <w:iCs/>
          <w:sz w:val="20"/>
          <w:szCs w:val="20"/>
          <w:lang w:val="en-IE"/>
        </w:rPr>
        <w:t>for</w:t>
      </w:r>
      <w:r>
        <w:rPr>
          <w:rFonts w:ascii="Verdana" w:eastAsia="Calibri" w:hAnsi="Verdana" w:cs="Arial"/>
          <w:bCs/>
          <w:iCs/>
          <w:sz w:val="20"/>
          <w:szCs w:val="20"/>
          <w:lang w:val="en-IE"/>
        </w:rPr>
        <w:t xml:space="preserve"> business’ </w:t>
      </w:r>
      <w:r w:rsidR="003C6952">
        <w:rPr>
          <w:rFonts w:ascii="Verdana" w:eastAsia="Calibri" w:hAnsi="Verdana" w:cs="Arial"/>
          <w:bCs/>
          <w:iCs/>
          <w:sz w:val="20"/>
          <w:szCs w:val="20"/>
          <w:lang w:val="en-IE"/>
        </w:rPr>
        <w:t>is expected to be launched in November.</w:t>
      </w:r>
      <w:r w:rsidR="00AB2CB6">
        <w:rPr>
          <w:rFonts w:ascii="Verdana" w:eastAsia="Calibri" w:hAnsi="Verdana" w:cs="Arial"/>
          <w:bCs/>
          <w:iCs/>
          <w:sz w:val="20"/>
          <w:szCs w:val="20"/>
          <w:lang w:val="en-IE"/>
        </w:rPr>
        <w:t xml:space="preserve">                  </w:t>
      </w:r>
    </w:p>
    <w:p w14:paraId="64B480F4" w14:textId="0716757A" w:rsidR="004F0EEE" w:rsidRDefault="00C33B4B" w:rsidP="00633AE3">
      <w:pPr>
        <w:spacing w:line="360" w:lineRule="auto"/>
        <w:jc w:val="both"/>
        <w:rPr>
          <w:rFonts w:ascii="Verdana" w:eastAsia="Calibri" w:hAnsi="Verdana" w:cs="Arial"/>
          <w:sz w:val="20"/>
          <w:szCs w:val="20"/>
          <w:u w:val="single"/>
          <w:lang w:val="en-IE"/>
        </w:rPr>
      </w:pPr>
      <w:r w:rsidRPr="00C33B4B">
        <w:rPr>
          <w:rFonts w:ascii="Verdana" w:eastAsia="Calibri" w:hAnsi="Verdana" w:cs="Arial"/>
          <w:sz w:val="20"/>
          <w:szCs w:val="20"/>
          <w:u w:val="single"/>
          <w:lang w:val="en-IE"/>
        </w:rPr>
        <w:t>Research</w:t>
      </w:r>
    </w:p>
    <w:p w14:paraId="1FEE3890" w14:textId="67261EDC" w:rsidR="0007289C" w:rsidRDefault="00C33B4B" w:rsidP="00AB3527">
      <w:pPr>
        <w:spacing w:line="360" w:lineRule="auto"/>
        <w:jc w:val="both"/>
        <w:rPr>
          <w:rFonts w:ascii="Verdana" w:eastAsia="Calibri" w:hAnsi="Verdana" w:cs="Arial"/>
          <w:sz w:val="20"/>
          <w:szCs w:val="20"/>
          <w:lang w:val="en-IE"/>
        </w:rPr>
      </w:pPr>
      <w:r w:rsidRPr="00536BD2">
        <w:rPr>
          <w:rFonts w:ascii="Verdana" w:eastAsia="Calibri" w:hAnsi="Verdana" w:cs="Arial"/>
          <w:b/>
          <w:bCs/>
          <w:sz w:val="20"/>
          <w:szCs w:val="20"/>
          <w:lang w:val="en-IE"/>
        </w:rPr>
        <w:t>Noted:</w:t>
      </w:r>
      <w:r w:rsidRPr="00536BD2">
        <w:rPr>
          <w:rFonts w:ascii="Verdana" w:eastAsia="Calibri" w:hAnsi="Verdana" w:cs="Arial"/>
          <w:sz w:val="20"/>
          <w:szCs w:val="20"/>
          <w:lang w:val="en-IE"/>
        </w:rPr>
        <w:t xml:space="preserve"> </w:t>
      </w:r>
      <w:r w:rsidR="00E079A3">
        <w:rPr>
          <w:rFonts w:ascii="Verdana" w:eastAsia="Calibri" w:hAnsi="Verdana" w:cs="Arial"/>
          <w:sz w:val="20"/>
          <w:szCs w:val="20"/>
          <w:lang w:val="en-IE"/>
        </w:rPr>
        <w:t>GK informed</w:t>
      </w:r>
      <w:r w:rsidR="00F753FC">
        <w:rPr>
          <w:rFonts w:ascii="Verdana" w:eastAsia="Calibri" w:hAnsi="Verdana" w:cs="Arial"/>
          <w:sz w:val="20"/>
          <w:szCs w:val="20"/>
          <w:lang w:val="en-IE"/>
        </w:rPr>
        <w:t xml:space="preserve"> the deadline</w:t>
      </w:r>
      <w:r w:rsidR="0007289C">
        <w:rPr>
          <w:rFonts w:ascii="Verdana" w:eastAsia="Calibri" w:hAnsi="Verdana" w:cs="Arial"/>
          <w:sz w:val="20"/>
          <w:szCs w:val="20"/>
          <w:lang w:val="en-IE"/>
        </w:rPr>
        <w:t xml:space="preserve"> </w:t>
      </w:r>
      <w:r w:rsidR="00F753FC">
        <w:rPr>
          <w:rFonts w:ascii="Verdana" w:eastAsia="Calibri" w:hAnsi="Verdana" w:cs="Arial"/>
          <w:sz w:val="20"/>
          <w:szCs w:val="20"/>
          <w:lang w:val="en-IE"/>
        </w:rPr>
        <w:t>for submissions for</w:t>
      </w:r>
      <w:r w:rsidR="002F2A75">
        <w:rPr>
          <w:rFonts w:ascii="Verdana" w:eastAsia="Calibri" w:hAnsi="Verdana" w:cs="Arial"/>
          <w:sz w:val="20"/>
          <w:szCs w:val="20"/>
          <w:lang w:val="en-IE"/>
        </w:rPr>
        <w:t xml:space="preserve"> </w:t>
      </w:r>
      <w:r w:rsidR="004F7AE8">
        <w:rPr>
          <w:rFonts w:ascii="Verdana" w:eastAsia="Calibri" w:hAnsi="Verdana" w:cs="Arial"/>
          <w:sz w:val="20"/>
          <w:szCs w:val="20"/>
          <w:lang w:val="en-IE"/>
        </w:rPr>
        <w:t>a</w:t>
      </w:r>
      <w:r w:rsidR="00F753FC">
        <w:rPr>
          <w:rFonts w:ascii="Verdana" w:eastAsia="Calibri" w:hAnsi="Verdana" w:cs="Arial"/>
          <w:sz w:val="20"/>
          <w:szCs w:val="20"/>
          <w:lang w:val="en-IE"/>
        </w:rPr>
        <w:t xml:space="preserve"> research tender call for </w:t>
      </w:r>
      <w:r w:rsidR="002F2A75">
        <w:rPr>
          <w:rFonts w:ascii="Verdana" w:eastAsia="Calibri" w:hAnsi="Verdana" w:cs="Arial"/>
          <w:sz w:val="20"/>
          <w:szCs w:val="20"/>
          <w:lang w:val="en-IE"/>
        </w:rPr>
        <w:t>two HHN research projects</w:t>
      </w:r>
      <w:r w:rsidR="004F7AE8">
        <w:rPr>
          <w:rFonts w:ascii="Verdana" w:eastAsia="Calibri" w:hAnsi="Verdana" w:cs="Arial"/>
          <w:sz w:val="20"/>
          <w:szCs w:val="20"/>
          <w:lang w:val="en-IE"/>
        </w:rPr>
        <w:t xml:space="preserve"> has now closed. Th</w:t>
      </w:r>
      <w:r w:rsidR="00106056">
        <w:rPr>
          <w:rFonts w:ascii="Verdana" w:eastAsia="Calibri" w:hAnsi="Verdana" w:cs="Arial"/>
          <w:sz w:val="20"/>
          <w:szCs w:val="20"/>
          <w:lang w:val="en-IE"/>
        </w:rPr>
        <w:t xml:space="preserve">e final report on the recently completed project titled </w:t>
      </w:r>
      <w:r w:rsidR="00106056">
        <w:rPr>
          <w:rFonts w:ascii="Verdana" w:eastAsia="Calibri" w:hAnsi="Verdana" w:cs="Arial"/>
          <w:sz w:val="20"/>
          <w:szCs w:val="20"/>
          <w:lang w:val="en-IE"/>
        </w:rPr>
        <w:lastRenderedPageBreak/>
        <w:t>‘Use of antimicrobials in animal health on the island of Ireland: knowledge, attitudes and behaviou</w:t>
      </w:r>
      <w:r w:rsidR="003C5DCC">
        <w:rPr>
          <w:rFonts w:ascii="Verdana" w:eastAsia="Calibri" w:hAnsi="Verdana" w:cs="Arial"/>
          <w:sz w:val="20"/>
          <w:szCs w:val="20"/>
          <w:lang w:val="en-IE"/>
        </w:rPr>
        <w:t xml:space="preserve">rs’ has been submitted for review by </w:t>
      </w:r>
      <w:r w:rsidR="003C5DCC" w:rsidRPr="003C5DCC">
        <w:rPr>
          <w:rFonts w:ascii="Verdana" w:eastAsia="Calibri" w:hAnsi="Verdana" w:cs="Arial"/>
          <w:b/>
          <w:i/>
          <w:sz w:val="20"/>
          <w:szCs w:val="20"/>
          <w:lang w:val="en-IE"/>
        </w:rPr>
        <w:t>safe</w:t>
      </w:r>
      <w:r w:rsidR="003C5DCC" w:rsidRPr="003C5DCC">
        <w:rPr>
          <w:rFonts w:ascii="Verdana" w:eastAsia="Calibri" w:hAnsi="Verdana" w:cs="Arial"/>
          <w:b/>
          <w:sz w:val="20"/>
          <w:szCs w:val="20"/>
          <w:lang w:val="en-IE"/>
        </w:rPr>
        <w:t>food</w:t>
      </w:r>
      <w:r w:rsidR="003C5DCC">
        <w:rPr>
          <w:rFonts w:ascii="Verdana" w:eastAsia="Calibri" w:hAnsi="Verdana" w:cs="Arial"/>
          <w:sz w:val="20"/>
          <w:szCs w:val="20"/>
          <w:lang w:val="en-IE"/>
        </w:rPr>
        <w:t>.</w:t>
      </w:r>
    </w:p>
    <w:p w14:paraId="6EDE23F3" w14:textId="18E370AE" w:rsidR="00EB0A73" w:rsidRDefault="007B3C39" w:rsidP="00922A86">
      <w:pPr>
        <w:spacing w:line="360" w:lineRule="auto"/>
        <w:jc w:val="both"/>
        <w:rPr>
          <w:rFonts w:ascii="Verdana" w:eastAsia="Calibri" w:hAnsi="Verdana" w:cs="Arial"/>
          <w:sz w:val="20"/>
          <w:szCs w:val="20"/>
          <w:lang w:val="en-IE"/>
        </w:rPr>
      </w:pPr>
      <w:r w:rsidRPr="00606616">
        <w:rPr>
          <w:rFonts w:ascii="Verdana" w:eastAsia="Calibri" w:hAnsi="Verdana" w:cs="Arial"/>
          <w:b/>
          <w:bCs/>
          <w:sz w:val="20"/>
          <w:szCs w:val="20"/>
          <w:lang w:val="en-IE"/>
        </w:rPr>
        <w:t>Noted:</w:t>
      </w:r>
      <w:r>
        <w:rPr>
          <w:rFonts w:ascii="Verdana" w:eastAsia="Calibri" w:hAnsi="Verdana" w:cs="Arial"/>
          <w:sz w:val="20"/>
          <w:szCs w:val="20"/>
          <w:lang w:val="en-IE"/>
        </w:rPr>
        <w:t xml:space="preserve"> ER welcomed the continued work on issues </w:t>
      </w:r>
      <w:r w:rsidR="00AB0EFB">
        <w:rPr>
          <w:rFonts w:ascii="Verdana" w:eastAsia="Calibri" w:hAnsi="Verdana" w:cs="Arial"/>
          <w:sz w:val="20"/>
          <w:szCs w:val="20"/>
          <w:lang w:val="en-IE"/>
        </w:rPr>
        <w:t>outside of Covid-19.</w:t>
      </w:r>
    </w:p>
    <w:p w14:paraId="7D85BA70" w14:textId="030E6C28" w:rsidR="00F04A2F" w:rsidRPr="00F04A2F" w:rsidRDefault="00F04A2F" w:rsidP="00F04A2F">
      <w:pPr>
        <w:spacing w:line="360" w:lineRule="auto"/>
        <w:jc w:val="both"/>
        <w:rPr>
          <w:rFonts w:ascii="Verdana" w:eastAsia="Calibri" w:hAnsi="Verdana"/>
          <w:sz w:val="20"/>
          <w:szCs w:val="20"/>
          <w:lang w:val="en-US"/>
        </w:rPr>
      </w:pPr>
      <w:r w:rsidRPr="00F04A2F">
        <w:rPr>
          <w:rFonts w:ascii="Verdana" w:eastAsia="Calibri" w:hAnsi="Verdana"/>
          <w:b/>
          <w:bCs/>
          <w:sz w:val="20"/>
          <w:szCs w:val="20"/>
          <w:lang w:val="en-US"/>
        </w:rPr>
        <w:t>Noted:</w:t>
      </w:r>
      <w:r>
        <w:rPr>
          <w:rFonts w:ascii="Verdana" w:eastAsia="Calibri" w:hAnsi="Verdana"/>
          <w:sz w:val="20"/>
          <w:szCs w:val="20"/>
          <w:lang w:val="en-US"/>
        </w:rPr>
        <w:t xml:space="preserve"> The Chair thanked the CEO for a comprehensive report.</w:t>
      </w:r>
    </w:p>
    <w:p w14:paraId="16BA6E25" w14:textId="77777777" w:rsidR="00C665CA" w:rsidRPr="00C665CA" w:rsidRDefault="00C665CA" w:rsidP="000168A7">
      <w:pPr>
        <w:spacing w:line="360" w:lineRule="auto"/>
        <w:jc w:val="both"/>
        <w:rPr>
          <w:rFonts w:ascii="Verdana" w:hAnsi="Verdana" w:cs="Arial"/>
          <w:sz w:val="20"/>
          <w:szCs w:val="20"/>
          <w:lang w:val="en-IE"/>
        </w:rPr>
      </w:pPr>
    </w:p>
    <w:p w14:paraId="7A627C6E" w14:textId="2F80289B" w:rsidR="00B87450" w:rsidRPr="00B87450" w:rsidRDefault="00C665CA" w:rsidP="008511C0">
      <w:p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1</w:t>
      </w:r>
      <w:r w:rsidR="00C54B49">
        <w:rPr>
          <w:rFonts w:ascii="Verdana" w:hAnsi="Verdana" w:cs="Arial"/>
          <w:b/>
          <w:sz w:val="20"/>
          <w:szCs w:val="20"/>
        </w:rPr>
        <w:t>0</w:t>
      </w:r>
      <w:r w:rsidR="00E827A4">
        <w:rPr>
          <w:rFonts w:ascii="Verdana" w:hAnsi="Verdana" w:cs="Arial"/>
          <w:b/>
          <w:sz w:val="20"/>
          <w:szCs w:val="20"/>
        </w:rPr>
        <w:t>.</w:t>
      </w:r>
      <w:r w:rsidR="0062403E" w:rsidRPr="00B87450">
        <w:rPr>
          <w:rFonts w:ascii="Verdana" w:hAnsi="Verdana" w:cs="Arial"/>
          <w:b/>
          <w:sz w:val="20"/>
          <w:szCs w:val="20"/>
        </w:rPr>
        <w:t xml:space="preserve"> </w:t>
      </w:r>
      <w:r w:rsidR="002F1F88">
        <w:rPr>
          <w:rFonts w:ascii="Verdana" w:hAnsi="Verdana" w:cs="Arial"/>
          <w:b/>
          <w:sz w:val="20"/>
          <w:szCs w:val="20"/>
        </w:rPr>
        <w:t xml:space="preserve">Financial </w:t>
      </w:r>
      <w:r w:rsidR="0062403E" w:rsidRPr="00B87450">
        <w:rPr>
          <w:rFonts w:ascii="Verdana" w:hAnsi="Verdana" w:cs="Arial"/>
          <w:b/>
          <w:sz w:val="20"/>
          <w:szCs w:val="20"/>
        </w:rPr>
        <w:t>Report</w:t>
      </w:r>
    </w:p>
    <w:p w14:paraId="3E84F910" w14:textId="2E13ACD9" w:rsidR="00B12D05" w:rsidRDefault="009B5368" w:rsidP="008511C0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9B5368">
        <w:rPr>
          <w:rFonts w:ascii="Verdana" w:hAnsi="Verdana" w:cs="Arial"/>
          <w:b/>
          <w:sz w:val="20"/>
          <w:szCs w:val="20"/>
        </w:rPr>
        <w:t>Noted:</w:t>
      </w:r>
      <w:r w:rsidRPr="009B5368">
        <w:rPr>
          <w:rFonts w:ascii="Verdana" w:hAnsi="Verdana" w:cs="Arial"/>
          <w:sz w:val="20"/>
          <w:szCs w:val="20"/>
        </w:rPr>
        <w:t xml:space="preserve"> </w:t>
      </w:r>
      <w:r w:rsidR="005674DF">
        <w:rPr>
          <w:rFonts w:ascii="Verdana" w:hAnsi="Verdana" w:cs="Arial"/>
          <w:sz w:val="20"/>
          <w:szCs w:val="20"/>
        </w:rPr>
        <w:t xml:space="preserve">The Financial report </w:t>
      </w:r>
      <w:r w:rsidR="008C796F">
        <w:rPr>
          <w:rFonts w:ascii="Verdana" w:hAnsi="Verdana" w:cs="Arial"/>
          <w:sz w:val="20"/>
          <w:szCs w:val="20"/>
        </w:rPr>
        <w:t>for</w:t>
      </w:r>
      <w:r w:rsidR="002B6C0E">
        <w:rPr>
          <w:rFonts w:ascii="Verdana" w:hAnsi="Verdana" w:cs="Arial"/>
          <w:sz w:val="20"/>
          <w:szCs w:val="20"/>
        </w:rPr>
        <w:t xml:space="preserve"> </w:t>
      </w:r>
      <w:r w:rsidR="00AB0EFB">
        <w:rPr>
          <w:rFonts w:ascii="Verdana" w:hAnsi="Verdana" w:cs="Arial"/>
          <w:sz w:val="20"/>
          <w:szCs w:val="20"/>
        </w:rPr>
        <w:t>nine</w:t>
      </w:r>
      <w:r w:rsidR="002B6C0E">
        <w:rPr>
          <w:rFonts w:ascii="Verdana" w:hAnsi="Verdana" w:cs="Arial"/>
          <w:sz w:val="20"/>
          <w:szCs w:val="20"/>
        </w:rPr>
        <w:t xml:space="preserve"> </w:t>
      </w:r>
      <w:r w:rsidR="00573E6E">
        <w:rPr>
          <w:rFonts w:ascii="Verdana" w:hAnsi="Verdana" w:cs="Arial"/>
          <w:sz w:val="20"/>
          <w:szCs w:val="20"/>
        </w:rPr>
        <w:t>months, January</w:t>
      </w:r>
      <w:r w:rsidR="00AB0EFB">
        <w:rPr>
          <w:rFonts w:ascii="Verdana" w:hAnsi="Verdana" w:cs="Arial"/>
          <w:sz w:val="20"/>
          <w:szCs w:val="20"/>
        </w:rPr>
        <w:t xml:space="preserve"> to September </w:t>
      </w:r>
      <w:r w:rsidR="002B6C0E">
        <w:rPr>
          <w:rFonts w:ascii="Verdana" w:hAnsi="Verdana" w:cs="Arial"/>
          <w:sz w:val="20"/>
          <w:szCs w:val="20"/>
        </w:rPr>
        <w:t>of 2021</w:t>
      </w:r>
      <w:r w:rsidR="00573E6E">
        <w:rPr>
          <w:rFonts w:ascii="Verdana" w:hAnsi="Verdana" w:cs="Arial"/>
          <w:sz w:val="20"/>
          <w:szCs w:val="20"/>
        </w:rPr>
        <w:t>,</w:t>
      </w:r>
      <w:r w:rsidR="002B6C0E">
        <w:rPr>
          <w:rFonts w:ascii="Verdana" w:hAnsi="Verdana" w:cs="Arial"/>
          <w:sz w:val="20"/>
          <w:szCs w:val="20"/>
        </w:rPr>
        <w:t xml:space="preserve"> </w:t>
      </w:r>
      <w:r w:rsidR="00F04A2F">
        <w:rPr>
          <w:rFonts w:ascii="Verdana" w:hAnsi="Verdana" w:cs="Arial"/>
          <w:sz w:val="20"/>
          <w:szCs w:val="20"/>
        </w:rPr>
        <w:t>was tabled</w:t>
      </w:r>
      <w:r w:rsidR="00BA75C6">
        <w:rPr>
          <w:rFonts w:ascii="Verdana" w:hAnsi="Verdana" w:cs="Arial"/>
          <w:sz w:val="20"/>
          <w:szCs w:val="20"/>
        </w:rPr>
        <w:t xml:space="preserve"> and </w:t>
      </w:r>
      <w:r w:rsidR="005F485F">
        <w:rPr>
          <w:rFonts w:ascii="Verdana" w:hAnsi="Verdana" w:cs="Arial"/>
          <w:sz w:val="20"/>
          <w:szCs w:val="20"/>
        </w:rPr>
        <w:t xml:space="preserve">presented </w:t>
      </w:r>
      <w:r w:rsidR="00B12D05">
        <w:rPr>
          <w:rFonts w:ascii="Verdana" w:hAnsi="Verdana" w:cs="Arial"/>
          <w:sz w:val="20"/>
          <w:szCs w:val="20"/>
        </w:rPr>
        <w:t>by PF.</w:t>
      </w:r>
      <w:r w:rsidR="00B403D1">
        <w:rPr>
          <w:rFonts w:ascii="Verdana" w:hAnsi="Verdana" w:cs="Arial"/>
          <w:sz w:val="20"/>
          <w:szCs w:val="20"/>
        </w:rPr>
        <w:t xml:space="preserve">  </w:t>
      </w:r>
      <w:r w:rsidR="00380750">
        <w:rPr>
          <w:rFonts w:ascii="Verdana" w:hAnsi="Verdana" w:cs="Arial"/>
          <w:sz w:val="20"/>
          <w:szCs w:val="20"/>
        </w:rPr>
        <w:t>PF informed that underspend can be attributed to how the funds for research are paid, 20</w:t>
      </w:r>
      <w:r w:rsidR="00573E6E">
        <w:rPr>
          <w:rFonts w:ascii="Verdana" w:hAnsi="Verdana" w:cs="Arial"/>
          <w:sz w:val="20"/>
          <w:szCs w:val="20"/>
        </w:rPr>
        <w:t xml:space="preserve">% on signing the contract with the remainder paid on completion.  As a few projects are now nearing completion this will push up spend.  </w:t>
      </w:r>
    </w:p>
    <w:p w14:paraId="3A4F8EB4" w14:textId="77777777" w:rsidR="009E64BE" w:rsidRDefault="009E64BE" w:rsidP="008511C0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53BAC06D" w14:textId="60B57FE7" w:rsidR="00301DC2" w:rsidRDefault="009E64BE" w:rsidP="008511C0">
      <w:pPr>
        <w:spacing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301DC2">
        <w:rPr>
          <w:rFonts w:ascii="Verdana" w:hAnsi="Verdana" w:cs="Arial"/>
          <w:b/>
          <w:bCs/>
          <w:sz w:val="20"/>
          <w:szCs w:val="20"/>
        </w:rPr>
        <w:t>11. Feedback from the Audit and Risk Committee.</w:t>
      </w:r>
    </w:p>
    <w:p w14:paraId="26A25268" w14:textId="22A00C84" w:rsidR="00301DC2" w:rsidRPr="00391915" w:rsidRDefault="00301DC2" w:rsidP="008511C0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42070440">
        <w:rPr>
          <w:rFonts w:ascii="Verdana" w:hAnsi="Verdana" w:cs="Arial"/>
          <w:b/>
          <w:bCs/>
          <w:sz w:val="20"/>
          <w:szCs w:val="20"/>
        </w:rPr>
        <w:t xml:space="preserve">Noted: </w:t>
      </w:r>
      <w:r w:rsidRPr="42070440">
        <w:rPr>
          <w:rFonts w:ascii="Verdana" w:hAnsi="Verdana" w:cs="Arial"/>
          <w:sz w:val="20"/>
          <w:szCs w:val="20"/>
        </w:rPr>
        <w:t xml:space="preserve">The Audit and Risk Committee met </w:t>
      </w:r>
      <w:r w:rsidR="00606616" w:rsidRPr="42070440">
        <w:rPr>
          <w:rFonts w:ascii="Verdana" w:hAnsi="Verdana" w:cs="Arial"/>
          <w:sz w:val="20"/>
          <w:szCs w:val="20"/>
        </w:rPr>
        <w:t>recently and</w:t>
      </w:r>
      <w:r w:rsidR="00606616">
        <w:rPr>
          <w:rFonts w:ascii="Verdana" w:hAnsi="Verdana" w:cs="Arial"/>
          <w:sz w:val="20"/>
          <w:szCs w:val="20"/>
        </w:rPr>
        <w:t xml:space="preserve"> </w:t>
      </w:r>
      <w:r w:rsidR="00F267B5" w:rsidRPr="42070440">
        <w:rPr>
          <w:rFonts w:ascii="Verdana" w:hAnsi="Verdana" w:cs="Arial"/>
          <w:sz w:val="20"/>
          <w:szCs w:val="20"/>
        </w:rPr>
        <w:t>Board members</w:t>
      </w:r>
      <w:r w:rsidRPr="42070440">
        <w:rPr>
          <w:rFonts w:ascii="Verdana" w:hAnsi="Verdana" w:cs="Arial"/>
          <w:sz w:val="20"/>
          <w:szCs w:val="20"/>
        </w:rPr>
        <w:t xml:space="preserve"> </w:t>
      </w:r>
      <w:r w:rsidR="00F267B5" w:rsidRPr="42070440">
        <w:rPr>
          <w:rFonts w:ascii="Verdana" w:hAnsi="Verdana" w:cs="Arial"/>
          <w:sz w:val="20"/>
          <w:szCs w:val="20"/>
        </w:rPr>
        <w:t>ER and AMG who represent the Advisory Board on the committee provided the following feedback from the meeting.</w:t>
      </w:r>
    </w:p>
    <w:p w14:paraId="5324728B" w14:textId="4D2D1528" w:rsidR="00787CA1" w:rsidRDefault="00B64B06" w:rsidP="008511C0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391915">
        <w:rPr>
          <w:rFonts w:ascii="Verdana" w:hAnsi="Verdana" w:cs="Arial"/>
          <w:sz w:val="20"/>
          <w:szCs w:val="20"/>
        </w:rPr>
        <w:t>The risk register was discussed at the meeting</w:t>
      </w:r>
      <w:r w:rsidR="00787CA1">
        <w:rPr>
          <w:rFonts w:ascii="Verdana" w:hAnsi="Verdana" w:cs="Arial"/>
          <w:sz w:val="20"/>
          <w:szCs w:val="20"/>
        </w:rPr>
        <w:t xml:space="preserve"> with the following issues arising/noted</w:t>
      </w:r>
    </w:p>
    <w:p w14:paraId="00E45512" w14:textId="710CFBFE" w:rsidR="002E5A89" w:rsidRPr="002E49A9" w:rsidRDefault="00B64B06" w:rsidP="002E49A9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2E49A9">
        <w:rPr>
          <w:rFonts w:ascii="Verdana" w:hAnsi="Verdana" w:cs="Arial"/>
          <w:sz w:val="20"/>
          <w:szCs w:val="20"/>
        </w:rPr>
        <w:t>Most items listed in the register are internal risks.</w:t>
      </w:r>
      <w:r w:rsidR="00F23AE8" w:rsidRPr="002E49A9">
        <w:rPr>
          <w:rFonts w:ascii="Verdana" w:hAnsi="Verdana" w:cs="Arial"/>
          <w:sz w:val="20"/>
          <w:szCs w:val="20"/>
        </w:rPr>
        <w:t xml:space="preserve"> </w:t>
      </w:r>
    </w:p>
    <w:p w14:paraId="6A249260" w14:textId="14E40371" w:rsidR="002E5A89" w:rsidRPr="002E49A9" w:rsidRDefault="00F23AE8" w:rsidP="002E49A9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2E49A9">
        <w:rPr>
          <w:rFonts w:ascii="Verdana" w:hAnsi="Verdana" w:cs="Arial"/>
          <w:sz w:val="20"/>
          <w:szCs w:val="20"/>
        </w:rPr>
        <w:t xml:space="preserve">A few items discussed/listed related to the Advisory Board </w:t>
      </w:r>
      <w:r w:rsidR="00391915" w:rsidRPr="002E49A9">
        <w:rPr>
          <w:rFonts w:ascii="Verdana" w:hAnsi="Verdana" w:cs="Arial"/>
          <w:sz w:val="20"/>
          <w:szCs w:val="20"/>
        </w:rPr>
        <w:t>e.g.,</w:t>
      </w:r>
      <w:r w:rsidRPr="002E49A9">
        <w:rPr>
          <w:rFonts w:ascii="Verdana" w:hAnsi="Verdana" w:cs="Arial"/>
          <w:sz w:val="20"/>
          <w:szCs w:val="20"/>
        </w:rPr>
        <w:t xml:space="preserve"> reputation risk and not </w:t>
      </w:r>
      <w:r w:rsidR="00E57D30" w:rsidRPr="002E49A9">
        <w:rPr>
          <w:rFonts w:ascii="Verdana" w:hAnsi="Verdana" w:cs="Arial"/>
          <w:sz w:val="20"/>
          <w:szCs w:val="20"/>
        </w:rPr>
        <w:t xml:space="preserve">keeping </w:t>
      </w:r>
      <w:r w:rsidR="00391915" w:rsidRPr="002E49A9">
        <w:rPr>
          <w:rFonts w:ascii="Verdana" w:hAnsi="Verdana" w:cs="Arial"/>
          <w:sz w:val="20"/>
          <w:szCs w:val="20"/>
        </w:rPr>
        <w:t>up to</w:t>
      </w:r>
      <w:r w:rsidR="00E57D30" w:rsidRPr="002E49A9">
        <w:rPr>
          <w:rFonts w:ascii="Verdana" w:hAnsi="Verdana" w:cs="Arial"/>
          <w:sz w:val="20"/>
          <w:szCs w:val="20"/>
        </w:rPr>
        <w:t xml:space="preserve"> date with developments in</w:t>
      </w:r>
      <w:r w:rsidR="00E57D30" w:rsidRPr="002E49A9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E57D30" w:rsidRPr="002E49A9">
        <w:rPr>
          <w:rFonts w:ascii="Verdana" w:hAnsi="Verdana" w:cs="Arial"/>
          <w:b/>
          <w:bCs/>
          <w:i/>
          <w:sz w:val="20"/>
          <w:szCs w:val="20"/>
        </w:rPr>
        <w:t>safe</w:t>
      </w:r>
      <w:r w:rsidR="00E57D30" w:rsidRPr="002E49A9">
        <w:rPr>
          <w:rFonts w:ascii="Verdana" w:hAnsi="Verdana" w:cs="Arial"/>
          <w:b/>
          <w:bCs/>
          <w:sz w:val="20"/>
          <w:szCs w:val="20"/>
        </w:rPr>
        <w:t xml:space="preserve">food. </w:t>
      </w:r>
    </w:p>
    <w:p w14:paraId="4472A0C6" w14:textId="1226F3B8" w:rsidR="002E5A89" w:rsidRPr="002E49A9" w:rsidRDefault="00E57D30" w:rsidP="002E49A9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42070440">
        <w:rPr>
          <w:rFonts w:ascii="Verdana" w:hAnsi="Verdana" w:cs="Arial"/>
          <w:sz w:val="20"/>
          <w:szCs w:val="20"/>
        </w:rPr>
        <w:t xml:space="preserve">AMG advised Board members to </w:t>
      </w:r>
      <w:r w:rsidR="002E2E49" w:rsidRPr="42070440">
        <w:rPr>
          <w:rFonts w:ascii="Verdana" w:hAnsi="Verdana" w:cs="Arial"/>
          <w:sz w:val="20"/>
          <w:szCs w:val="20"/>
        </w:rPr>
        <w:t xml:space="preserve">look at issues in </w:t>
      </w:r>
      <w:r w:rsidR="00606616" w:rsidRPr="42070440">
        <w:rPr>
          <w:rFonts w:ascii="Verdana" w:hAnsi="Verdana" w:cs="Arial"/>
          <w:sz w:val="20"/>
          <w:szCs w:val="20"/>
        </w:rPr>
        <w:t>terms of</w:t>
      </w:r>
      <w:r w:rsidR="58F72A44" w:rsidRPr="42070440">
        <w:rPr>
          <w:rFonts w:ascii="Verdana" w:hAnsi="Verdana" w:cs="Arial"/>
          <w:sz w:val="20"/>
          <w:szCs w:val="20"/>
        </w:rPr>
        <w:t xml:space="preserve"> </w:t>
      </w:r>
      <w:r w:rsidR="002E2E49" w:rsidRPr="42070440">
        <w:rPr>
          <w:rFonts w:ascii="Verdana" w:hAnsi="Verdana" w:cs="Arial"/>
          <w:sz w:val="20"/>
          <w:szCs w:val="20"/>
        </w:rPr>
        <w:t>risk and ask that it is put on the risk register</w:t>
      </w:r>
      <w:r w:rsidR="07E30AEB" w:rsidRPr="42070440">
        <w:rPr>
          <w:rFonts w:ascii="Verdana" w:hAnsi="Verdana" w:cs="Arial"/>
          <w:sz w:val="20"/>
          <w:szCs w:val="20"/>
        </w:rPr>
        <w:t xml:space="preserve"> if required</w:t>
      </w:r>
      <w:r w:rsidR="002E2E49" w:rsidRPr="42070440">
        <w:rPr>
          <w:rFonts w:ascii="Verdana" w:hAnsi="Verdana" w:cs="Arial"/>
          <w:sz w:val="20"/>
          <w:szCs w:val="20"/>
        </w:rPr>
        <w:t>.</w:t>
      </w:r>
    </w:p>
    <w:p w14:paraId="1B234E77" w14:textId="013F5FE5" w:rsidR="00F267B5" w:rsidRPr="002E49A9" w:rsidRDefault="00E13FC3" w:rsidP="002E49A9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2E49A9">
        <w:rPr>
          <w:rFonts w:ascii="Verdana" w:hAnsi="Verdana" w:cs="Arial"/>
          <w:sz w:val="20"/>
          <w:szCs w:val="20"/>
        </w:rPr>
        <w:t>The challenge of getting the risk register to be a living document for the whole organisation.</w:t>
      </w:r>
    </w:p>
    <w:p w14:paraId="28603B63" w14:textId="365C73BF" w:rsidR="003D63FA" w:rsidRPr="002E49A9" w:rsidRDefault="003D63FA" w:rsidP="002E49A9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2E49A9">
        <w:rPr>
          <w:rFonts w:ascii="Verdana" w:hAnsi="Verdana" w:cs="Arial"/>
          <w:sz w:val="20"/>
          <w:szCs w:val="20"/>
        </w:rPr>
        <w:t xml:space="preserve">The inability of the organisation to secure the right resources at the </w:t>
      </w:r>
      <w:r w:rsidR="003D2B4D" w:rsidRPr="002E49A9">
        <w:rPr>
          <w:rFonts w:ascii="Verdana" w:hAnsi="Verdana" w:cs="Arial"/>
          <w:sz w:val="20"/>
          <w:szCs w:val="20"/>
        </w:rPr>
        <w:t xml:space="preserve">right time which results in </w:t>
      </w:r>
      <w:r w:rsidR="002E49A9" w:rsidRPr="002E49A9">
        <w:rPr>
          <w:rFonts w:ascii="Verdana" w:hAnsi="Verdana" w:cs="Arial"/>
          <w:b/>
          <w:i/>
          <w:sz w:val="20"/>
          <w:szCs w:val="20"/>
        </w:rPr>
        <w:t>safe</w:t>
      </w:r>
      <w:r w:rsidR="002E49A9" w:rsidRPr="002E49A9">
        <w:rPr>
          <w:rFonts w:ascii="Verdana" w:hAnsi="Verdana" w:cs="Arial"/>
          <w:b/>
          <w:sz w:val="20"/>
          <w:szCs w:val="20"/>
        </w:rPr>
        <w:t>food</w:t>
      </w:r>
      <w:r w:rsidR="002E49A9" w:rsidRPr="002E49A9">
        <w:rPr>
          <w:rFonts w:ascii="Verdana" w:hAnsi="Verdana" w:cs="Arial"/>
          <w:sz w:val="20"/>
          <w:szCs w:val="20"/>
        </w:rPr>
        <w:t xml:space="preserve"> carrying</w:t>
      </w:r>
      <w:r w:rsidR="003D2B4D" w:rsidRPr="002E49A9">
        <w:rPr>
          <w:rFonts w:ascii="Verdana" w:hAnsi="Verdana" w:cs="Arial"/>
          <w:sz w:val="20"/>
          <w:szCs w:val="20"/>
        </w:rPr>
        <w:t xml:space="preserve"> the risk</w:t>
      </w:r>
      <w:r w:rsidR="00FD10EA" w:rsidRPr="002E49A9">
        <w:rPr>
          <w:rFonts w:ascii="Verdana" w:hAnsi="Verdana" w:cs="Arial"/>
          <w:sz w:val="20"/>
          <w:szCs w:val="20"/>
        </w:rPr>
        <w:t xml:space="preserve"> along with issues with are outside </w:t>
      </w:r>
      <w:r w:rsidR="00FD10EA" w:rsidRPr="002E49A9">
        <w:rPr>
          <w:rFonts w:ascii="Verdana" w:hAnsi="Verdana" w:cs="Arial"/>
          <w:b/>
          <w:i/>
          <w:sz w:val="20"/>
          <w:szCs w:val="20"/>
        </w:rPr>
        <w:t>safe</w:t>
      </w:r>
      <w:r w:rsidR="00FD10EA" w:rsidRPr="002E49A9">
        <w:rPr>
          <w:rFonts w:ascii="Verdana" w:hAnsi="Verdana" w:cs="Arial"/>
          <w:b/>
          <w:sz w:val="20"/>
          <w:szCs w:val="20"/>
        </w:rPr>
        <w:t>food</w:t>
      </w:r>
      <w:r w:rsidR="00FD10EA" w:rsidRPr="002E49A9">
        <w:rPr>
          <w:rFonts w:ascii="Verdana" w:hAnsi="Verdana" w:cs="Arial"/>
          <w:sz w:val="20"/>
          <w:szCs w:val="20"/>
        </w:rPr>
        <w:t xml:space="preserve"> ’s control</w:t>
      </w:r>
    </w:p>
    <w:p w14:paraId="63139480" w14:textId="0F421173" w:rsidR="008329E6" w:rsidRPr="002E49A9" w:rsidRDefault="008329E6" w:rsidP="002E49A9">
      <w:pPr>
        <w:pStyle w:val="ListParagraph"/>
        <w:numPr>
          <w:ilvl w:val="0"/>
          <w:numId w:val="31"/>
        </w:numPr>
        <w:spacing w:line="360" w:lineRule="auto"/>
        <w:ind w:left="1276" w:hanging="283"/>
        <w:jc w:val="both"/>
        <w:rPr>
          <w:rFonts w:ascii="Verdana" w:hAnsi="Verdana" w:cs="Arial"/>
          <w:sz w:val="20"/>
          <w:szCs w:val="20"/>
        </w:rPr>
      </w:pPr>
      <w:r w:rsidRPr="002E49A9">
        <w:rPr>
          <w:rFonts w:ascii="Verdana" w:hAnsi="Verdana" w:cs="Arial"/>
          <w:sz w:val="20"/>
          <w:szCs w:val="20"/>
        </w:rPr>
        <w:t>Covid-19</w:t>
      </w:r>
    </w:p>
    <w:p w14:paraId="58C8452B" w14:textId="14411D85" w:rsidR="008329E6" w:rsidRPr="002E49A9" w:rsidRDefault="008329E6" w:rsidP="002E49A9">
      <w:pPr>
        <w:pStyle w:val="ListParagraph"/>
        <w:numPr>
          <w:ilvl w:val="0"/>
          <w:numId w:val="31"/>
        </w:numPr>
        <w:spacing w:line="360" w:lineRule="auto"/>
        <w:ind w:left="1276" w:hanging="283"/>
        <w:jc w:val="both"/>
        <w:rPr>
          <w:rFonts w:ascii="Verdana" w:hAnsi="Verdana" w:cs="Arial"/>
          <w:sz w:val="20"/>
          <w:szCs w:val="20"/>
        </w:rPr>
      </w:pPr>
      <w:r w:rsidRPr="002E49A9">
        <w:rPr>
          <w:rFonts w:ascii="Verdana" w:hAnsi="Verdana" w:cs="Arial"/>
          <w:sz w:val="20"/>
          <w:szCs w:val="20"/>
        </w:rPr>
        <w:t>CEO uncertainty</w:t>
      </w:r>
    </w:p>
    <w:p w14:paraId="6A9CBD9B" w14:textId="4E4C2B3E" w:rsidR="008329E6" w:rsidRPr="002E49A9" w:rsidRDefault="008329E6" w:rsidP="002E49A9">
      <w:pPr>
        <w:pStyle w:val="ListParagraph"/>
        <w:numPr>
          <w:ilvl w:val="0"/>
          <w:numId w:val="31"/>
        </w:numPr>
        <w:spacing w:line="360" w:lineRule="auto"/>
        <w:ind w:left="1276" w:hanging="283"/>
        <w:jc w:val="both"/>
        <w:rPr>
          <w:rFonts w:ascii="Verdana" w:hAnsi="Verdana" w:cs="Arial"/>
          <w:sz w:val="20"/>
          <w:szCs w:val="20"/>
        </w:rPr>
      </w:pPr>
      <w:r w:rsidRPr="42070440">
        <w:rPr>
          <w:rFonts w:ascii="Verdana" w:hAnsi="Verdana" w:cs="Arial"/>
          <w:sz w:val="20"/>
          <w:szCs w:val="20"/>
        </w:rPr>
        <w:t xml:space="preserve">Political instability </w:t>
      </w:r>
      <w:r w:rsidR="006964C5" w:rsidRPr="42070440">
        <w:rPr>
          <w:rFonts w:ascii="Verdana" w:hAnsi="Verdana" w:cs="Arial"/>
          <w:sz w:val="20"/>
          <w:szCs w:val="20"/>
        </w:rPr>
        <w:t>North</w:t>
      </w:r>
      <w:r w:rsidR="00135305">
        <w:rPr>
          <w:rFonts w:ascii="Verdana" w:hAnsi="Verdana" w:cs="Arial"/>
          <w:sz w:val="20"/>
          <w:szCs w:val="20"/>
        </w:rPr>
        <w:t xml:space="preserve">ern Ireland arising from </w:t>
      </w:r>
      <w:r w:rsidR="006964C5" w:rsidRPr="42070440">
        <w:rPr>
          <w:rFonts w:ascii="Verdana" w:hAnsi="Verdana" w:cs="Arial"/>
          <w:sz w:val="20"/>
          <w:szCs w:val="20"/>
        </w:rPr>
        <w:t>Brexit</w:t>
      </w:r>
      <w:r w:rsidR="00135305">
        <w:rPr>
          <w:rFonts w:ascii="Verdana" w:hAnsi="Verdana" w:cs="Arial"/>
          <w:sz w:val="20"/>
          <w:szCs w:val="20"/>
        </w:rPr>
        <w:t xml:space="preserve"> and the NI Protocol</w:t>
      </w:r>
    </w:p>
    <w:p w14:paraId="2BF80BA5" w14:textId="04CC4CE5" w:rsidR="006964C5" w:rsidRDefault="006964C5" w:rsidP="002E49A9">
      <w:pPr>
        <w:pStyle w:val="ListParagraph"/>
        <w:numPr>
          <w:ilvl w:val="0"/>
          <w:numId w:val="31"/>
        </w:numPr>
        <w:spacing w:line="360" w:lineRule="auto"/>
        <w:ind w:left="1276" w:hanging="283"/>
        <w:jc w:val="both"/>
        <w:rPr>
          <w:rFonts w:ascii="Verdana" w:hAnsi="Verdana" w:cs="Arial"/>
          <w:sz w:val="20"/>
          <w:szCs w:val="20"/>
        </w:rPr>
      </w:pPr>
      <w:r w:rsidRPr="002E49A9">
        <w:rPr>
          <w:rFonts w:ascii="Verdana" w:hAnsi="Verdana" w:cs="Arial"/>
          <w:sz w:val="20"/>
          <w:szCs w:val="20"/>
        </w:rPr>
        <w:t>staffing issues</w:t>
      </w:r>
      <w:r w:rsidR="000F0ADA" w:rsidRPr="002E49A9">
        <w:rPr>
          <w:rFonts w:ascii="Verdana" w:hAnsi="Verdana" w:cs="Arial"/>
          <w:sz w:val="20"/>
          <w:szCs w:val="20"/>
        </w:rPr>
        <w:t xml:space="preserve"> – fixed grades are prohibitive in allowing </w:t>
      </w:r>
      <w:r w:rsidR="002E49A9" w:rsidRPr="002E49A9">
        <w:rPr>
          <w:rFonts w:ascii="Verdana" w:hAnsi="Verdana" w:cs="Arial"/>
          <w:b/>
          <w:bCs/>
          <w:i/>
          <w:sz w:val="20"/>
          <w:szCs w:val="20"/>
        </w:rPr>
        <w:t>safe</w:t>
      </w:r>
      <w:r w:rsidR="002E49A9" w:rsidRPr="002E49A9">
        <w:rPr>
          <w:rFonts w:ascii="Verdana" w:hAnsi="Verdana" w:cs="Arial"/>
          <w:b/>
          <w:bCs/>
          <w:sz w:val="20"/>
          <w:szCs w:val="20"/>
        </w:rPr>
        <w:t>food</w:t>
      </w:r>
      <w:r w:rsidR="002E49A9" w:rsidRPr="002E49A9">
        <w:rPr>
          <w:rFonts w:ascii="Verdana" w:hAnsi="Verdana" w:cs="Arial"/>
          <w:sz w:val="20"/>
          <w:szCs w:val="20"/>
        </w:rPr>
        <w:t xml:space="preserve"> to</w:t>
      </w:r>
      <w:r w:rsidR="000F0ADA" w:rsidRPr="002E49A9">
        <w:rPr>
          <w:rFonts w:ascii="Verdana" w:hAnsi="Verdana" w:cs="Arial"/>
          <w:sz w:val="20"/>
          <w:szCs w:val="20"/>
        </w:rPr>
        <w:t xml:space="preserve"> appoint a certain skill set.</w:t>
      </w:r>
    </w:p>
    <w:p w14:paraId="03350498" w14:textId="306F5ADB" w:rsidR="00253D6E" w:rsidRDefault="009B282B" w:rsidP="00B10DE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42070440">
        <w:rPr>
          <w:rFonts w:ascii="Verdana" w:hAnsi="Verdana" w:cs="Arial"/>
          <w:sz w:val="20"/>
          <w:szCs w:val="20"/>
        </w:rPr>
        <w:t>The external audit is complete. The internal audit will commence in November which will involve b</w:t>
      </w:r>
      <w:r w:rsidR="56AAC870" w:rsidRPr="42070440">
        <w:rPr>
          <w:rFonts w:ascii="Verdana" w:hAnsi="Verdana" w:cs="Arial"/>
          <w:sz w:val="20"/>
          <w:szCs w:val="20"/>
        </w:rPr>
        <w:t>l</w:t>
      </w:r>
      <w:r w:rsidRPr="42070440">
        <w:rPr>
          <w:rFonts w:ascii="Verdana" w:hAnsi="Verdana" w:cs="Arial"/>
          <w:sz w:val="20"/>
          <w:szCs w:val="20"/>
        </w:rPr>
        <w:t>ended working.</w:t>
      </w:r>
    </w:p>
    <w:p w14:paraId="0C11920C" w14:textId="28C2B102" w:rsidR="002B6C0E" w:rsidRPr="00B87450" w:rsidRDefault="00253D6E" w:rsidP="008511C0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9646FF">
        <w:rPr>
          <w:rFonts w:ascii="Verdana" w:hAnsi="Verdana" w:cs="Arial"/>
          <w:b/>
          <w:bCs/>
          <w:sz w:val="20"/>
          <w:szCs w:val="20"/>
        </w:rPr>
        <w:t>Noted:</w:t>
      </w:r>
      <w:r>
        <w:rPr>
          <w:rFonts w:ascii="Verdana" w:hAnsi="Verdana" w:cs="Arial"/>
          <w:sz w:val="20"/>
          <w:szCs w:val="20"/>
        </w:rPr>
        <w:t xml:space="preserve"> The Chair informed two vacancies for Board members to sit on the ARC next year</w:t>
      </w:r>
      <w:r w:rsidR="009646FF">
        <w:rPr>
          <w:rFonts w:ascii="Verdana" w:hAnsi="Verdana" w:cs="Arial"/>
          <w:sz w:val="20"/>
          <w:szCs w:val="20"/>
        </w:rPr>
        <w:t>.</w:t>
      </w:r>
    </w:p>
    <w:p w14:paraId="1571AB64" w14:textId="1145A08D" w:rsidR="0062403E" w:rsidRDefault="005674DF" w:rsidP="008511C0">
      <w:pPr>
        <w:spacing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1</w:t>
      </w:r>
      <w:r w:rsidR="002B6C0E">
        <w:rPr>
          <w:rFonts w:ascii="Verdana" w:hAnsi="Verdana" w:cs="Arial"/>
          <w:b/>
          <w:bCs/>
          <w:sz w:val="20"/>
          <w:szCs w:val="20"/>
        </w:rPr>
        <w:t>1</w:t>
      </w:r>
      <w:r w:rsidR="0062403E" w:rsidRPr="6B93EE79">
        <w:rPr>
          <w:rFonts w:ascii="Verdana" w:hAnsi="Verdana" w:cs="Arial"/>
          <w:b/>
          <w:bCs/>
          <w:sz w:val="20"/>
          <w:szCs w:val="20"/>
        </w:rPr>
        <w:t>. AOB</w:t>
      </w:r>
    </w:p>
    <w:p w14:paraId="372CF839" w14:textId="4C4F833C" w:rsidR="00732CAF" w:rsidRPr="00732CAF" w:rsidRDefault="00732CAF" w:rsidP="008511C0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732CAF">
        <w:rPr>
          <w:rFonts w:ascii="Verdana" w:hAnsi="Verdana" w:cs="Arial"/>
          <w:bCs/>
          <w:sz w:val="20"/>
          <w:szCs w:val="20"/>
        </w:rPr>
        <w:t>No other business was raised.</w:t>
      </w:r>
    </w:p>
    <w:p w14:paraId="4118852C" w14:textId="77777777" w:rsidR="00743B96" w:rsidRPr="00B56ADB" w:rsidRDefault="00743B96" w:rsidP="008511C0">
      <w:pPr>
        <w:spacing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1BF31E6E" w14:textId="4D739CC3" w:rsidR="001375A8" w:rsidRPr="00D919B7" w:rsidRDefault="007829DD" w:rsidP="00FD162F">
      <w:pPr>
        <w:spacing w:line="360" w:lineRule="auto"/>
        <w:rPr>
          <w:rFonts w:ascii="Verdana" w:hAnsi="Verdana" w:cs="Arial"/>
          <w:b/>
          <w:sz w:val="20"/>
          <w:szCs w:val="20"/>
          <w:lang w:val="en-IE"/>
        </w:rPr>
      </w:pPr>
      <w:r w:rsidRPr="00B87450">
        <w:rPr>
          <w:rFonts w:ascii="Verdana" w:hAnsi="Verdana" w:cs="Arial"/>
          <w:b/>
          <w:sz w:val="20"/>
          <w:szCs w:val="20"/>
        </w:rPr>
        <w:t>Date of next meeting:</w:t>
      </w:r>
      <w:r w:rsidRPr="00B87450">
        <w:rPr>
          <w:rFonts w:ascii="Verdana" w:hAnsi="Verdana" w:cs="Arial"/>
          <w:b/>
          <w:sz w:val="20"/>
          <w:szCs w:val="20"/>
          <w:lang w:val="ga-IE"/>
        </w:rPr>
        <w:t xml:space="preserve"> </w:t>
      </w:r>
      <w:r w:rsidR="00E65907">
        <w:rPr>
          <w:rFonts w:ascii="Verdana" w:hAnsi="Verdana" w:cs="Arial"/>
          <w:b/>
          <w:sz w:val="20"/>
          <w:szCs w:val="20"/>
          <w:lang w:val="ga-IE"/>
        </w:rPr>
        <w:t>Thursday,</w:t>
      </w:r>
      <w:r w:rsidR="00E65907">
        <w:rPr>
          <w:rFonts w:ascii="Verdana" w:hAnsi="Verdana" w:cs="Arial"/>
          <w:b/>
          <w:sz w:val="20"/>
          <w:szCs w:val="20"/>
          <w:lang w:val="en-IE"/>
        </w:rPr>
        <w:t xml:space="preserve"> </w:t>
      </w:r>
      <w:r w:rsidR="001E3BBB">
        <w:rPr>
          <w:rFonts w:ascii="Verdana" w:hAnsi="Verdana" w:cs="Arial"/>
          <w:b/>
          <w:sz w:val="20"/>
          <w:szCs w:val="20"/>
          <w:lang w:val="en-IE"/>
        </w:rPr>
        <w:t>11 November</w:t>
      </w:r>
      <w:r w:rsidR="0090041A">
        <w:rPr>
          <w:rFonts w:ascii="Verdana" w:hAnsi="Verdana" w:cs="Arial"/>
          <w:b/>
          <w:sz w:val="20"/>
          <w:szCs w:val="20"/>
          <w:lang w:val="en-IE"/>
        </w:rPr>
        <w:t xml:space="preserve"> </w:t>
      </w:r>
      <w:r w:rsidR="0090041A">
        <w:rPr>
          <w:rFonts w:ascii="Verdana" w:hAnsi="Verdana" w:cs="Arial"/>
          <w:b/>
          <w:sz w:val="20"/>
          <w:szCs w:val="20"/>
          <w:lang w:val="ga-IE"/>
        </w:rPr>
        <w:t>202</w:t>
      </w:r>
      <w:r w:rsidR="0090041A">
        <w:rPr>
          <w:rFonts w:ascii="Verdana" w:hAnsi="Verdana" w:cs="Arial"/>
          <w:b/>
          <w:sz w:val="20"/>
          <w:szCs w:val="20"/>
          <w:lang w:val="en-IE"/>
        </w:rPr>
        <w:t>1</w:t>
      </w:r>
      <w:r w:rsidR="00F04A2F">
        <w:rPr>
          <w:rFonts w:ascii="Verdana" w:hAnsi="Verdana" w:cs="Arial"/>
          <w:b/>
          <w:sz w:val="20"/>
          <w:szCs w:val="20"/>
          <w:lang w:val="en-IE"/>
        </w:rPr>
        <w:t xml:space="preserve"> </w:t>
      </w:r>
    </w:p>
    <w:sectPr w:rsidR="001375A8" w:rsidRPr="00D919B7" w:rsidSect="00B870A4">
      <w:footerReference w:type="even" r:id="rId13"/>
      <w:footerReference w:type="default" r:id="rId14"/>
      <w:pgSz w:w="12240" w:h="15840"/>
      <w:pgMar w:top="720" w:right="144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CB121" w14:textId="77777777" w:rsidR="00FF2C8C" w:rsidRDefault="00FF2C8C">
      <w:r>
        <w:separator/>
      </w:r>
    </w:p>
  </w:endnote>
  <w:endnote w:type="continuationSeparator" w:id="0">
    <w:p w14:paraId="6F80E0BC" w14:textId="77777777" w:rsidR="00FF2C8C" w:rsidRDefault="00FF2C8C">
      <w:r>
        <w:continuationSeparator/>
      </w:r>
    </w:p>
  </w:endnote>
  <w:endnote w:type="continuationNotice" w:id="1">
    <w:p w14:paraId="64A6196B" w14:textId="77777777" w:rsidR="00FF2C8C" w:rsidRDefault="00FF2C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file-Black">
    <w:altName w:val="Bernard MT Condensed"/>
    <w:panose1 w:val="02000A06050000020004"/>
    <w:charset w:val="00"/>
    <w:family w:val="auto"/>
    <w:pitch w:val="variable"/>
    <w:sig w:usb0="80000027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C6A46" w14:textId="77777777" w:rsidR="001C1CC8" w:rsidRDefault="001C1CC8" w:rsidP="00B870A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55E3D6" w14:textId="77777777" w:rsidR="001C1CC8" w:rsidRDefault="001C1CC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767A1" w14:textId="157853D5" w:rsidR="001C1CC8" w:rsidRPr="00CE49E6" w:rsidRDefault="001C1CC8" w:rsidP="00B870A4">
    <w:pPr>
      <w:pStyle w:val="Footer"/>
      <w:framePr w:wrap="around" w:vAnchor="text" w:hAnchor="margin" w:xAlign="center" w:y="1"/>
      <w:rPr>
        <w:rStyle w:val="PageNumber"/>
        <w:sz w:val="14"/>
      </w:rPr>
    </w:pPr>
    <w:r w:rsidRPr="00CE49E6">
      <w:rPr>
        <w:rStyle w:val="PageNumber"/>
        <w:sz w:val="14"/>
      </w:rPr>
      <w:fldChar w:fldCharType="begin"/>
    </w:r>
    <w:r w:rsidRPr="00CE49E6">
      <w:rPr>
        <w:rStyle w:val="PageNumber"/>
        <w:sz w:val="14"/>
      </w:rPr>
      <w:instrText xml:space="preserve">PAGE  </w:instrText>
    </w:r>
    <w:r w:rsidRPr="00CE49E6">
      <w:rPr>
        <w:rStyle w:val="PageNumber"/>
        <w:sz w:val="14"/>
      </w:rPr>
      <w:fldChar w:fldCharType="separate"/>
    </w:r>
    <w:r w:rsidR="002C208F">
      <w:rPr>
        <w:rStyle w:val="PageNumber"/>
        <w:noProof/>
        <w:sz w:val="14"/>
      </w:rPr>
      <w:t>1</w:t>
    </w:r>
    <w:r w:rsidRPr="00CE49E6">
      <w:rPr>
        <w:rStyle w:val="PageNumber"/>
        <w:sz w:val="14"/>
      </w:rPr>
      <w:fldChar w:fldCharType="end"/>
    </w:r>
  </w:p>
  <w:p w14:paraId="0E7F8E8B" w14:textId="63127BA1" w:rsidR="001C1CC8" w:rsidRPr="0080016A" w:rsidRDefault="001C1CC8" w:rsidP="00D10657">
    <w:pPr>
      <w:pStyle w:val="Footer"/>
      <w:tabs>
        <w:tab w:val="clear" w:pos="4153"/>
        <w:tab w:val="clear" w:pos="8306"/>
        <w:tab w:val="right" w:pos="8640"/>
      </w:tabs>
      <w:ind w:left="-142" w:right="360"/>
      <w:rPr>
        <w:rFonts w:ascii="Verdana" w:hAnsi="Verdana"/>
        <w:sz w:val="14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F95B1" w14:textId="77777777" w:rsidR="00FF2C8C" w:rsidRDefault="00FF2C8C">
      <w:r>
        <w:separator/>
      </w:r>
    </w:p>
  </w:footnote>
  <w:footnote w:type="continuationSeparator" w:id="0">
    <w:p w14:paraId="72435605" w14:textId="77777777" w:rsidR="00FF2C8C" w:rsidRDefault="00FF2C8C">
      <w:r>
        <w:continuationSeparator/>
      </w:r>
    </w:p>
  </w:footnote>
  <w:footnote w:type="continuationNotice" w:id="1">
    <w:p w14:paraId="0DC6DB93" w14:textId="77777777" w:rsidR="00FF2C8C" w:rsidRDefault="00FF2C8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0CE9"/>
    <w:multiLevelType w:val="hybridMultilevel"/>
    <w:tmpl w:val="D472AFD4"/>
    <w:lvl w:ilvl="0" w:tplc="12267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C5025"/>
    <w:multiLevelType w:val="hybridMultilevel"/>
    <w:tmpl w:val="DD769A5E"/>
    <w:lvl w:ilvl="0" w:tplc="7E503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564EE"/>
    <w:multiLevelType w:val="hybridMultilevel"/>
    <w:tmpl w:val="84261282"/>
    <w:lvl w:ilvl="0" w:tplc="7E503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96361"/>
    <w:multiLevelType w:val="hybridMultilevel"/>
    <w:tmpl w:val="9DF6863C"/>
    <w:lvl w:ilvl="0" w:tplc="40FA05A4">
      <w:start w:val="1"/>
      <w:numFmt w:val="bullet"/>
      <w:pStyle w:val="PurpleDot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40FA05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030A0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A392C"/>
    <w:multiLevelType w:val="hybridMultilevel"/>
    <w:tmpl w:val="064C020A"/>
    <w:lvl w:ilvl="0" w:tplc="7E503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57049"/>
    <w:multiLevelType w:val="hybridMultilevel"/>
    <w:tmpl w:val="D67E19A8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A41D8"/>
    <w:multiLevelType w:val="hybridMultilevel"/>
    <w:tmpl w:val="93A6C96E"/>
    <w:lvl w:ilvl="0" w:tplc="12267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F5540"/>
    <w:multiLevelType w:val="hybridMultilevel"/>
    <w:tmpl w:val="4A18EE28"/>
    <w:lvl w:ilvl="0" w:tplc="F664ECF0">
      <w:start w:val="1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b w:val="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37F7F"/>
    <w:multiLevelType w:val="hybridMultilevel"/>
    <w:tmpl w:val="F1A01878"/>
    <w:lvl w:ilvl="0" w:tplc="12267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02136"/>
    <w:multiLevelType w:val="hybridMultilevel"/>
    <w:tmpl w:val="36F23740"/>
    <w:lvl w:ilvl="0" w:tplc="62A23E80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15863"/>
    <w:multiLevelType w:val="hybridMultilevel"/>
    <w:tmpl w:val="2F4270CC"/>
    <w:lvl w:ilvl="0" w:tplc="12267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07780"/>
    <w:multiLevelType w:val="hybridMultilevel"/>
    <w:tmpl w:val="994C893A"/>
    <w:lvl w:ilvl="0" w:tplc="7E503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36F"/>
    <w:multiLevelType w:val="multilevel"/>
    <w:tmpl w:val="B2AA9478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Segoe UI"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ascii="Verdana" w:eastAsia="Times New Roman" w:hAnsi="Verdana" w:cs="Arial" w:hint="default"/>
        <w:b w:val="0"/>
        <w:sz w:val="20"/>
        <w:szCs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Segoe UI"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cs="Segoe UI"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eastAsia="Times New Roman" w:cs="Segoe UI"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cs="Segoe UI"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="Times New Roman" w:cs="Segoe UI"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eastAsia="Times New Roman" w:cs="Segoe UI"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cs="Segoe UI" w:hint="default"/>
        <w:b w:val="0"/>
        <w:u w:val="none"/>
      </w:rPr>
    </w:lvl>
  </w:abstractNum>
  <w:abstractNum w:abstractNumId="13" w15:restartNumberingAfterBreak="0">
    <w:nsid w:val="466F4B93"/>
    <w:multiLevelType w:val="hybridMultilevel"/>
    <w:tmpl w:val="2738E06E"/>
    <w:lvl w:ilvl="0" w:tplc="7E503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43618"/>
    <w:multiLevelType w:val="hybridMultilevel"/>
    <w:tmpl w:val="D204857A"/>
    <w:lvl w:ilvl="0" w:tplc="7E503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530D74"/>
    <w:multiLevelType w:val="hybridMultilevel"/>
    <w:tmpl w:val="94A04A3A"/>
    <w:lvl w:ilvl="0" w:tplc="7E503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745708"/>
    <w:multiLevelType w:val="hybridMultilevel"/>
    <w:tmpl w:val="2DDEFF7A"/>
    <w:lvl w:ilvl="0" w:tplc="7E503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922C6B"/>
    <w:multiLevelType w:val="hybridMultilevel"/>
    <w:tmpl w:val="FFFFFFFF"/>
    <w:lvl w:ilvl="0" w:tplc="920071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E12144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ED2319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D906E6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03672F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62CA62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ECACD3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F9A483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CDCC6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845DF9"/>
    <w:multiLevelType w:val="hybridMultilevel"/>
    <w:tmpl w:val="E9E47174"/>
    <w:lvl w:ilvl="0" w:tplc="7E503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BF2982"/>
    <w:multiLevelType w:val="hybridMultilevel"/>
    <w:tmpl w:val="2F509B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165582"/>
    <w:multiLevelType w:val="hybridMultilevel"/>
    <w:tmpl w:val="231E87BC"/>
    <w:lvl w:ilvl="0" w:tplc="7E5036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710669"/>
    <w:multiLevelType w:val="hybridMultilevel"/>
    <w:tmpl w:val="1FF8CCB8"/>
    <w:lvl w:ilvl="0" w:tplc="7E503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813D36"/>
    <w:multiLevelType w:val="hybridMultilevel"/>
    <w:tmpl w:val="227A02C8"/>
    <w:lvl w:ilvl="0" w:tplc="12267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693D88"/>
    <w:multiLevelType w:val="hybridMultilevel"/>
    <w:tmpl w:val="9FAC1932"/>
    <w:lvl w:ilvl="0" w:tplc="12267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F47B1E"/>
    <w:multiLevelType w:val="multilevel"/>
    <w:tmpl w:val="09382C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5" w15:restartNumberingAfterBreak="0">
    <w:nsid w:val="623F5650"/>
    <w:multiLevelType w:val="hybridMultilevel"/>
    <w:tmpl w:val="EC10AA70"/>
    <w:lvl w:ilvl="0" w:tplc="7E503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206A2"/>
    <w:multiLevelType w:val="multilevel"/>
    <w:tmpl w:val="B7002C4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65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46A0D7E"/>
    <w:multiLevelType w:val="hybridMultilevel"/>
    <w:tmpl w:val="852A1C98"/>
    <w:lvl w:ilvl="0" w:tplc="7E503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964EE9"/>
    <w:multiLevelType w:val="hybridMultilevel"/>
    <w:tmpl w:val="0AE2C02E"/>
    <w:lvl w:ilvl="0" w:tplc="7E503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3B0F18"/>
    <w:multiLevelType w:val="hybridMultilevel"/>
    <w:tmpl w:val="8B42D108"/>
    <w:lvl w:ilvl="0" w:tplc="7E503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B83820"/>
    <w:multiLevelType w:val="hybridMultilevel"/>
    <w:tmpl w:val="BF6AC9FA"/>
    <w:lvl w:ilvl="0" w:tplc="7E503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153C07"/>
    <w:multiLevelType w:val="hybridMultilevel"/>
    <w:tmpl w:val="ADA64AC0"/>
    <w:lvl w:ilvl="0" w:tplc="6BCAB5EC">
      <w:start w:val="8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7"/>
  </w:num>
  <w:num w:numId="3">
    <w:abstractNumId w:val="21"/>
  </w:num>
  <w:num w:numId="4">
    <w:abstractNumId w:val="25"/>
  </w:num>
  <w:num w:numId="5">
    <w:abstractNumId w:val="14"/>
  </w:num>
  <w:num w:numId="6">
    <w:abstractNumId w:val="2"/>
  </w:num>
  <w:num w:numId="7">
    <w:abstractNumId w:val="18"/>
  </w:num>
  <w:num w:numId="8">
    <w:abstractNumId w:val="31"/>
  </w:num>
  <w:num w:numId="9">
    <w:abstractNumId w:val="15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13"/>
  </w:num>
  <w:num w:numId="15">
    <w:abstractNumId w:val="19"/>
  </w:num>
  <w:num w:numId="16">
    <w:abstractNumId w:val="28"/>
  </w:num>
  <w:num w:numId="17">
    <w:abstractNumId w:val="5"/>
  </w:num>
  <w:num w:numId="18">
    <w:abstractNumId w:val="30"/>
  </w:num>
  <w:num w:numId="19">
    <w:abstractNumId w:val="9"/>
  </w:num>
  <w:num w:numId="20">
    <w:abstractNumId w:val="20"/>
  </w:num>
  <w:num w:numId="21">
    <w:abstractNumId w:val="16"/>
  </w:num>
  <w:num w:numId="22">
    <w:abstractNumId w:val="29"/>
  </w:num>
  <w:num w:numId="23">
    <w:abstractNumId w:val="1"/>
  </w:num>
  <w:num w:numId="24">
    <w:abstractNumId w:val="4"/>
  </w:num>
  <w:num w:numId="25">
    <w:abstractNumId w:val="11"/>
  </w:num>
  <w:num w:numId="26">
    <w:abstractNumId w:val="10"/>
  </w:num>
  <w:num w:numId="27">
    <w:abstractNumId w:val="22"/>
  </w:num>
  <w:num w:numId="28">
    <w:abstractNumId w:val="0"/>
  </w:num>
  <w:num w:numId="29">
    <w:abstractNumId w:val="23"/>
  </w:num>
  <w:num w:numId="30">
    <w:abstractNumId w:val="8"/>
  </w:num>
  <w:num w:numId="31">
    <w:abstractNumId w:val="7"/>
  </w:num>
  <w:num w:numId="32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0A4"/>
    <w:rsid w:val="00003050"/>
    <w:rsid w:val="00003229"/>
    <w:rsid w:val="00003DDC"/>
    <w:rsid w:val="000042EF"/>
    <w:rsid w:val="00005F71"/>
    <w:rsid w:val="0000605C"/>
    <w:rsid w:val="00006083"/>
    <w:rsid w:val="000077F8"/>
    <w:rsid w:val="00007939"/>
    <w:rsid w:val="00010A84"/>
    <w:rsid w:val="000122D7"/>
    <w:rsid w:val="00012939"/>
    <w:rsid w:val="00012C0F"/>
    <w:rsid w:val="00012CFE"/>
    <w:rsid w:val="000131EC"/>
    <w:rsid w:val="00014141"/>
    <w:rsid w:val="00014282"/>
    <w:rsid w:val="00014792"/>
    <w:rsid w:val="00014CCE"/>
    <w:rsid w:val="00016420"/>
    <w:rsid w:val="000168A7"/>
    <w:rsid w:val="00016BCB"/>
    <w:rsid w:val="0002048C"/>
    <w:rsid w:val="0002107F"/>
    <w:rsid w:val="0002173B"/>
    <w:rsid w:val="00024A29"/>
    <w:rsid w:val="00024A61"/>
    <w:rsid w:val="0002536E"/>
    <w:rsid w:val="00025E75"/>
    <w:rsid w:val="00026DD4"/>
    <w:rsid w:val="000275B2"/>
    <w:rsid w:val="0003082D"/>
    <w:rsid w:val="00030881"/>
    <w:rsid w:val="0003164D"/>
    <w:rsid w:val="00035E28"/>
    <w:rsid w:val="00036264"/>
    <w:rsid w:val="00036F6F"/>
    <w:rsid w:val="00037CB8"/>
    <w:rsid w:val="00041630"/>
    <w:rsid w:val="00041AFB"/>
    <w:rsid w:val="00041E4C"/>
    <w:rsid w:val="0004351A"/>
    <w:rsid w:val="00045024"/>
    <w:rsid w:val="00045CE3"/>
    <w:rsid w:val="0004734D"/>
    <w:rsid w:val="00051883"/>
    <w:rsid w:val="00051F4B"/>
    <w:rsid w:val="00052FE8"/>
    <w:rsid w:val="00053F6E"/>
    <w:rsid w:val="00054485"/>
    <w:rsid w:val="00054503"/>
    <w:rsid w:val="00054997"/>
    <w:rsid w:val="00055945"/>
    <w:rsid w:val="00056291"/>
    <w:rsid w:val="0005779E"/>
    <w:rsid w:val="0006000C"/>
    <w:rsid w:val="0006064E"/>
    <w:rsid w:val="00060CB1"/>
    <w:rsid w:val="00060F2F"/>
    <w:rsid w:val="000634DA"/>
    <w:rsid w:val="00064705"/>
    <w:rsid w:val="00064959"/>
    <w:rsid w:val="00064E4E"/>
    <w:rsid w:val="00065E49"/>
    <w:rsid w:val="00067303"/>
    <w:rsid w:val="000676CB"/>
    <w:rsid w:val="000701F4"/>
    <w:rsid w:val="000720BD"/>
    <w:rsid w:val="0007289C"/>
    <w:rsid w:val="00073064"/>
    <w:rsid w:val="00073299"/>
    <w:rsid w:val="00073416"/>
    <w:rsid w:val="00073C91"/>
    <w:rsid w:val="0007401B"/>
    <w:rsid w:val="000778ED"/>
    <w:rsid w:val="00080975"/>
    <w:rsid w:val="00080E13"/>
    <w:rsid w:val="000815EC"/>
    <w:rsid w:val="00082508"/>
    <w:rsid w:val="00082F4E"/>
    <w:rsid w:val="00083087"/>
    <w:rsid w:val="00084922"/>
    <w:rsid w:val="0008641C"/>
    <w:rsid w:val="000869EB"/>
    <w:rsid w:val="0008728C"/>
    <w:rsid w:val="00090254"/>
    <w:rsid w:val="000903A3"/>
    <w:rsid w:val="000918B9"/>
    <w:rsid w:val="00091C1B"/>
    <w:rsid w:val="00093862"/>
    <w:rsid w:val="00094C19"/>
    <w:rsid w:val="00095704"/>
    <w:rsid w:val="00095B0E"/>
    <w:rsid w:val="00096C40"/>
    <w:rsid w:val="00097B52"/>
    <w:rsid w:val="00097D4F"/>
    <w:rsid w:val="000A0FC7"/>
    <w:rsid w:val="000A159A"/>
    <w:rsid w:val="000A19EA"/>
    <w:rsid w:val="000A1CCC"/>
    <w:rsid w:val="000A1DDF"/>
    <w:rsid w:val="000A20F4"/>
    <w:rsid w:val="000A29DB"/>
    <w:rsid w:val="000A2B14"/>
    <w:rsid w:val="000A331E"/>
    <w:rsid w:val="000A384A"/>
    <w:rsid w:val="000A435C"/>
    <w:rsid w:val="000A4477"/>
    <w:rsid w:val="000A4536"/>
    <w:rsid w:val="000A4971"/>
    <w:rsid w:val="000A5760"/>
    <w:rsid w:val="000A5D3A"/>
    <w:rsid w:val="000A6453"/>
    <w:rsid w:val="000A6C9C"/>
    <w:rsid w:val="000B0157"/>
    <w:rsid w:val="000B05BF"/>
    <w:rsid w:val="000B21EC"/>
    <w:rsid w:val="000B291F"/>
    <w:rsid w:val="000B2FD3"/>
    <w:rsid w:val="000B3503"/>
    <w:rsid w:val="000B3E17"/>
    <w:rsid w:val="000B5F37"/>
    <w:rsid w:val="000B6850"/>
    <w:rsid w:val="000C0B58"/>
    <w:rsid w:val="000C164B"/>
    <w:rsid w:val="000C19B6"/>
    <w:rsid w:val="000C1BAB"/>
    <w:rsid w:val="000C36C1"/>
    <w:rsid w:val="000C42DE"/>
    <w:rsid w:val="000C5407"/>
    <w:rsid w:val="000C5644"/>
    <w:rsid w:val="000C592B"/>
    <w:rsid w:val="000C5B83"/>
    <w:rsid w:val="000D0B52"/>
    <w:rsid w:val="000D19FD"/>
    <w:rsid w:val="000D2547"/>
    <w:rsid w:val="000D34D2"/>
    <w:rsid w:val="000D4592"/>
    <w:rsid w:val="000D6045"/>
    <w:rsid w:val="000D697D"/>
    <w:rsid w:val="000D69EC"/>
    <w:rsid w:val="000D7747"/>
    <w:rsid w:val="000D7945"/>
    <w:rsid w:val="000E0786"/>
    <w:rsid w:val="000E152F"/>
    <w:rsid w:val="000E1BD8"/>
    <w:rsid w:val="000E2D64"/>
    <w:rsid w:val="000E33C8"/>
    <w:rsid w:val="000E43C3"/>
    <w:rsid w:val="000E4541"/>
    <w:rsid w:val="000E5224"/>
    <w:rsid w:val="000E60D9"/>
    <w:rsid w:val="000E7BC5"/>
    <w:rsid w:val="000E7DFF"/>
    <w:rsid w:val="000F04C6"/>
    <w:rsid w:val="000F0ADA"/>
    <w:rsid w:val="000F1BF0"/>
    <w:rsid w:val="000F474D"/>
    <w:rsid w:val="000F56D4"/>
    <w:rsid w:val="000F5A99"/>
    <w:rsid w:val="000F5B6B"/>
    <w:rsid w:val="000F5DD2"/>
    <w:rsid w:val="000F68F3"/>
    <w:rsid w:val="000F7117"/>
    <w:rsid w:val="000F7773"/>
    <w:rsid w:val="000F7A45"/>
    <w:rsid w:val="000F7A8E"/>
    <w:rsid w:val="000F7F37"/>
    <w:rsid w:val="00100059"/>
    <w:rsid w:val="0010202B"/>
    <w:rsid w:val="00102165"/>
    <w:rsid w:val="00102269"/>
    <w:rsid w:val="00102484"/>
    <w:rsid w:val="001028C0"/>
    <w:rsid w:val="00102EFD"/>
    <w:rsid w:val="00104425"/>
    <w:rsid w:val="00104DFF"/>
    <w:rsid w:val="00106056"/>
    <w:rsid w:val="00106359"/>
    <w:rsid w:val="001064DF"/>
    <w:rsid w:val="00106646"/>
    <w:rsid w:val="001069DA"/>
    <w:rsid w:val="00107301"/>
    <w:rsid w:val="001073E3"/>
    <w:rsid w:val="001101A6"/>
    <w:rsid w:val="001101CB"/>
    <w:rsid w:val="00111648"/>
    <w:rsid w:val="00111D7A"/>
    <w:rsid w:val="00112610"/>
    <w:rsid w:val="00113B46"/>
    <w:rsid w:val="00114AB4"/>
    <w:rsid w:val="00114CEB"/>
    <w:rsid w:val="00117310"/>
    <w:rsid w:val="00117E50"/>
    <w:rsid w:val="0011E6BC"/>
    <w:rsid w:val="00120822"/>
    <w:rsid w:val="00120AA8"/>
    <w:rsid w:val="00121E6D"/>
    <w:rsid w:val="00122125"/>
    <w:rsid w:val="00123544"/>
    <w:rsid w:val="001240A2"/>
    <w:rsid w:val="001259A1"/>
    <w:rsid w:val="00126547"/>
    <w:rsid w:val="001274AE"/>
    <w:rsid w:val="00127514"/>
    <w:rsid w:val="001308B8"/>
    <w:rsid w:val="00131353"/>
    <w:rsid w:val="00132367"/>
    <w:rsid w:val="001352C1"/>
    <w:rsid w:val="00135305"/>
    <w:rsid w:val="00136DA6"/>
    <w:rsid w:val="001371B9"/>
    <w:rsid w:val="001375A8"/>
    <w:rsid w:val="00137782"/>
    <w:rsid w:val="00137FD9"/>
    <w:rsid w:val="00141012"/>
    <w:rsid w:val="00141527"/>
    <w:rsid w:val="0014152F"/>
    <w:rsid w:val="0014329D"/>
    <w:rsid w:val="00143956"/>
    <w:rsid w:val="00144D81"/>
    <w:rsid w:val="001454FF"/>
    <w:rsid w:val="00145872"/>
    <w:rsid w:val="00145B77"/>
    <w:rsid w:val="00145C44"/>
    <w:rsid w:val="0014601F"/>
    <w:rsid w:val="001506AF"/>
    <w:rsid w:val="00151A53"/>
    <w:rsid w:val="001521DC"/>
    <w:rsid w:val="0015420F"/>
    <w:rsid w:val="00155992"/>
    <w:rsid w:val="00155B88"/>
    <w:rsid w:val="001567E2"/>
    <w:rsid w:val="00157F49"/>
    <w:rsid w:val="00160521"/>
    <w:rsid w:val="00160931"/>
    <w:rsid w:val="00162D19"/>
    <w:rsid w:val="001634F8"/>
    <w:rsid w:val="0016439F"/>
    <w:rsid w:val="00164776"/>
    <w:rsid w:val="00164D05"/>
    <w:rsid w:val="00164D70"/>
    <w:rsid w:val="00166947"/>
    <w:rsid w:val="001673C7"/>
    <w:rsid w:val="001677F3"/>
    <w:rsid w:val="0017126B"/>
    <w:rsid w:val="00171283"/>
    <w:rsid w:val="00172323"/>
    <w:rsid w:val="00172806"/>
    <w:rsid w:val="001731A3"/>
    <w:rsid w:val="00173478"/>
    <w:rsid w:val="00175012"/>
    <w:rsid w:val="0017586A"/>
    <w:rsid w:val="00175BF6"/>
    <w:rsid w:val="00175F72"/>
    <w:rsid w:val="0017633C"/>
    <w:rsid w:val="0017649E"/>
    <w:rsid w:val="00176913"/>
    <w:rsid w:val="00176F96"/>
    <w:rsid w:val="0017752A"/>
    <w:rsid w:val="0018002E"/>
    <w:rsid w:val="001804F3"/>
    <w:rsid w:val="00180DF2"/>
    <w:rsid w:val="0018239E"/>
    <w:rsid w:val="00183C3D"/>
    <w:rsid w:val="00183C75"/>
    <w:rsid w:val="0018488F"/>
    <w:rsid w:val="00184955"/>
    <w:rsid w:val="00184EAD"/>
    <w:rsid w:val="001853F8"/>
    <w:rsid w:val="0018653C"/>
    <w:rsid w:val="00187185"/>
    <w:rsid w:val="00190150"/>
    <w:rsid w:val="001901EA"/>
    <w:rsid w:val="00190C78"/>
    <w:rsid w:val="0019147C"/>
    <w:rsid w:val="001919D1"/>
    <w:rsid w:val="00191ED2"/>
    <w:rsid w:val="00192A15"/>
    <w:rsid w:val="00192D97"/>
    <w:rsid w:val="00194CD1"/>
    <w:rsid w:val="0019580C"/>
    <w:rsid w:val="00196CCE"/>
    <w:rsid w:val="00197629"/>
    <w:rsid w:val="00197962"/>
    <w:rsid w:val="001A03A3"/>
    <w:rsid w:val="001A0777"/>
    <w:rsid w:val="001A1805"/>
    <w:rsid w:val="001A1EFE"/>
    <w:rsid w:val="001A23FC"/>
    <w:rsid w:val="001A2B19"/>
    <w:rsid w:val="001A2C6D"/>
    <w:rsid w:val="001A35B1"/>
    <w:rsid w:val="001A4D5C"/>
    <w:rsid w:val="001A54D0"/>
    <w:rsid w:val="001B016E"/>
    <w:rsid w:val="001B02B0"/>
    <w:rsid w:val="001B19B2"/>
    <w:rsid w:val="001B22DF"/>
    <w:rsid w:val="001B2C1D"/>
    <w:rsid w:val="001B3EC8"/>
    <w:rsid w:val="001B6013"/>
    <w:rsid w:val="001B755E"/>
    <w:rsid w:val="001C036A"/>
    <w:rsid w:val="001C1C6A"/>
    <w:rsid w:val="001C1CC8"/>
    <w:rsid w:val="001C2B9D"/>
    <w:rsid w:val="001C2C79"/>
    <w:rsid w:val="001C4EB4"/>
    <w:rsid w:val="001C5C8A"/>
    <w:rsid w:val="001C652C"/>
    <w:rsid w:val="001C6FB4"/>
    <w:rsid w:val="001C7ACE"/>
    <w:rsid w:val="001C7C01"/>
    <w:rsid w:val="001C7C3B"/>
    <w:rsid w:val="001D0702"/>
    <w:rsid w:val="001D0F54"/>
    <w:rsid w:val="001D16E3"/>
    <w:rsid w:val="001D21B3"/>
    <w:rsid w:val="001D2AB7"/>
    <w:rsid w:val="001D2D73"/>
    <w:rsid w:val="001D4C9E"/>
    <w:rsid w:val="001D5958"/>
    <w:rsid w:val="001E0135"/>
    <w:rsid w:val="001E1A64"/>
    <w:rsid w:val="001E1F1F"/>
    <w:rsid w:val="001E255B"/>
    <w:rsid w:val="001E297D"/>
    <w:rsid w:val="001E2E7F"/>
    <w:rsid w:val="001E3BBB"/>
    <w:rsid w:val="001E3BE3"/>
    <w:rsid w:val="001E4693"/>
    <w:rsid w:val="001E4CD2"/>
    <w:rsid w:val="001E4E9B"/>
    <w:rsid w:val="001E592F"/>
    <w:rsid w:val="001E6FFA"/>
    <w:rsid w:val="001F09CC"/>
    <w:rsid w:val="001F0DE8"/>
    <w:rsid w:val="001F1605"/>
    <w:rsid w:val="001F1727"/>
    <w:rsid w:val="001F1EA9"/>
    <w:rsid w:val="001F2882"/>
    <w:rsid w:val="001F2EB6"/>
    <w:rsid w:val="001F419C"/>
    <w:rsid w:val="001F4306"/>
    <w:rsid w:val="001F4E20"/>
    <w:rsid w:val="001F4E4A"/>
    <w:rsid w:val="001F5077"/>
    <w:rsid w:val="001F5FEA"/>
    <w:rsid w:val="001F6D31"/>
    <w:rsid w:val="001F6DFA"/>
    <w:rsid w:val="002004BE"/>
    <w:rsid w:val="002008D0"/>
    <w:rsid w:val="002019B3"/>
    <w:rsid w:val="00201FB4"/>
    <w:rsid w:val="00202135"/>
    <w:rsid w:val="00204C3F"/>
    <w:rsid w:val="00204C8D"/>
    <w:rsid w:val="00205CCD"/>
    <w:rsid w:val="00206147"/>
    <w:rsid w:val="002061A5"/>
    <w:rsid w:val="002064F2"/>
    <w:rsid w:val="00210DC0"/>
    <w:rsid w:val="00210FF2"/>
    <w:rsid w:val="00212090"/>
    <w:rsid w:val="002132AA"/>
    <w:rsid w:val="0021359F"/>
    <w:rsid w:val="002136D6"/>
    <w:rsid w:val="0021431A"/>
    <w:rsid w:val="00214786"/>
    <w:rsid w:val="002147DC"/>
    <w:rsid w:val="0021576A"/>
    <w:rsid w:val="00215D78"/>
    <w:rsid w:val="00215E12"/>
    <w:rsid w:val="00215EF5"/>
    <w:rsid w:val="0021650F"/>
    <w:rsid w:val="00216A49"/>
    <w:rsid w:val="00217D4B"/>
    <w:rsid w:val="00217F50"/>
    <w:rsid w:val="002202A3"/>
    <w:rsid w:val="00220E0A"/>
    <w:rsid w:val="00221C31"/>
    <w:rsid w:val="002226A1"/>
    <w:rsid w:val="002228A7"/>
    <w:rsid w:val="00223230"/>
    <w:rsid w:val="002246B2"/>
    <w:rsid w:val="002253B2"/>
    <w:rsid w:val="00227768"/>
    <w:rsid w:val="002277D8"/>
    <w:rsid w:val="00227D8A"/>
    <w:rsid w:val="0023014A"/>
    <w:rsid w:val="00231495"/>
    <w:rsid w:val="00231A72"/>
    <w:rsid w:val="00233B8B"/>
    <w:rsid w:val="002343EA"/>
    <w:rsid w:val="00235132"/>
    <w:rsid w:val="0023576A"/>
    <w:rsid w:val="00236CB4"/>
    <w:rsid w:val="00236E60"/>
    <w:rsid w:val="0024016B"/>
    <w:rsid w:val="002404F6"/>
    <w:rsid w:val="00242A69"/>
    <w:rsid w:val="0024365C"/>
    <w:rsid w:val="0024383E"/>
    <w:rsid w:val="00244CE4"/>
    <w:rsid w:val="00244E30"/>
    <w:rsid w:val="0024507B"/>
    <w:rsid w:val="00245EAE"/>
    <w:rsid w:val="0024647F"/>
    <w:rsid w:val="00247532"/>
    <w:rsid w:val="002477AE"/>
    <w:rsid w:val="00247F8C"/>
    <w:rsid w:val="00251C0D"/>
    <w:rsid w:val="0025252A"/>
    <w:rsid w:val="00252736"/>
    <w:rsid w:val="002535B6"/>
    <w:rsid w:val="00253D6E"/>
    <w:rsid w:val="00256B72"/>
    <w:rsid w:val="00257B76"/>
    <w:rsid w:val="00260AA3"/>
    <w:rsid w:val="00261881"/>
    <w:rsid w:val="002620AE"/>
    <w:rsid w:val="0026359D"/>
    <w:rsid w:val="00264288"/>
    <w:rsid w:val="002650A3"/>
    <w:rsid w:val="0026619E"/>
    <w:rsid w:val="002679FE"/>
    <w:rsid w:val="002709C9"/>
    <w:rsid w:val="00270D64"/>
    <w:rsid w:val="00270E64"/>
    <w:rsid w:val="00270EE7"/>
    <w:rsid w:val="00272D86"/>
    <w:rsid w:val="00274212"/>
    <w:rsid w:val="00274706"/>
    <w:rsid w:val="00275AF2"/>
    <w:rsid w:val="00275BF1"/>
    <w:rsid w:val="00276919"/>
    <w:rsid w:val="00276B33"/>
    <w:rsid w:val="0027720B"/>
    <w:rsid w:val="00277B5A"/>
    <w:rsid w:val="00277DAB"/>
    <w:rsid w:val="00277F0C"/>
    <w:rsid w:val="002813AA"/>
    <w:rsid w:val="002816A1"/>
    <w:rsid w:val="002822DD"/>
    <w:rsid w:val="00283E94"/>
    <w:rsid w:val="002843D6"/>
    <w:rsid w:val="00285179"/>
    <w:rsid w:val="00285B86"/>
    <w:rsid w:val="002868D9"/>
    <w:rsid w:val="00287DBF"/>
    <w:rsid w:val="002901EA"/>
    <w:rsid w:val="00290D69"/>
    <w:rsid w:val="002911EC"/>
    <w:rsid w:val="002914DC"/>
    <w:rsid w:val="0029160C"/>
    <w:rsid w:val="00291CFD"/>
    <w:rsid w:val="00292A09"/>
    <w:rsid w:val="002936EB"/>
    <w:rsid w:val="00293A10"/>
    <w:rsid w:val="002947EF"/>
    <w:rsid w:val="00296324"/>
    <w:rsid w:val="002975DB"/>
    <w:rsid w:val="002A0221"/>
    <w:rsid w:val="002A1362"/>
    <w:rsid w:val="002A2195"/>
    <w:rsid w:val="002A2DDF"/>
    <w:rsid w:val="002A33A7"/>
    <w:rsid w:val="002A3BF9"/>
    <w:rsid w:val="002A4224"/>
    <w:rsid w:val="002A43B9"/>
    <w:rsid w:val="002A62C5"/>
    <w:rsid w:val="002A6F5A"/>
    <w:rsid w:val="002A783E"/>
    <w:rsid w:val="002B1127"/>
    <w:rsid w:val="002B1633"/>
    <w:rsid w:val="002B1CEF"/>
    <w:rsid w:val="002B22BC"/>
    <w:rsid w:val="002B41F0"/>
    <w:rsid w:val="002B4BB9"/>
    <w:rsid w:val="002B5CA3"/>
    <w:rsid w:val="002B64C9"/>
    <w:rsid w:val="002B6C0E"/>
    <w:rsid w:val="002B7471"/>
    <w:rsid w:val="002B7CE4"/>
    <w:rsid w:val="002C0A34"/>
    <w:rsid w:val="002C0C7D"/>
    <w:rsid w:val="002C188A"/>
    <w:rsid w:val="002C208F"/>
    <w:rsid w:val="002C3BE4"/>
    <w:rsid w:val="002C4CB0"/>
    <w:rsid w:val="002D0894"/>
    <w:rsid w:val="002D10ED"/>
    <w:rsid w:val="002D11CA"/>
    <w:rsid w:val="002D168E"/>
    <w:rsid w:val="002D1E54"/>
    <w:rsid w:val="002D31C5"/>
    <w:rsid w:val="002D33EF"/>
    <w:rsid w:val="002D358D"/>
    <w:rsid w:val="002D397D"/>
    <w:rsid w:val="002D3E1E"/>
    <w:rsid w:val="002D448D"/>
    <w:rsid w:val="002D4CC8"/>
    <w:rsid w:val="002D58EE"/>
    <w:rsid w:val="002D7AE5"/>
    <w:rsid w:val="002E09CC"/>
    <w:rsid w:val="002E118F"/>
    <w:rsid w:val="002E2E49"/>
    <w:rsid w:val="002E379E"/>
    <w:rsid w:val="002E4269"/>
    <w:rsid w:val="002E49A9"/>
    <w:rsid w:val="002E5A89"/>
    <w:rsid w:val="002E5E4D"/>
    <w:rsid w:val="002E6807"/>
    <w:rsid w:val="002E7987"/>
    <w:rsid w:val="002E798E"/>
    <w:rsid w:val="002E7D4C"/>
    <w:rsid w:val="002E7E1F"/>
    <w:rsid w:val="002F094B"/>
    <w:rsid w:val="002F1F88"/>
    <w:rsid w:val="002F2297"/>
    <w:rsid w:val="002F289A"/>
    <w:rsid w:val="002F2A75"/>
    <w:rsid w:val="002F2F3B"/>
    <w:rsid w:val="002F3429"/>
    <w:rsid w:val="002F4B4A"/>
    <w:rsid w:val="002F5557"/>
    <w:rsid w:val="002F58D2"/>
    <w:rsid w:val="002F600E"/>
    <w:rsid w:val="002F6BD9"/>
    <w:rsid w:val="002F7583"/>
    <w:rsid w:val="002F7974"/>
    <w:rsid w:val="0030069A"/>
    <w:rsid w:val="00301DC2"/>
    <w:rsid w:val="00302851"/>
    <w:rsid w:val="00303EE8"/>
    <w:rsid w:val="00304697"/>
    <w:rsid w:val="00304D3D"/>
    <w:rsid w:val="00305678"/>
    <w:rsid w:val="00306664"/>
    <w:rsid w:val="003067DD"/>
    <w:rsid w:val="00306B35"/>
    <w:rsid w:val="003108DD"/>
    <w:rsid w:val="00310AA2"/>
    <w:rsid w:val="00310E6B"/>
    <w:rsid w:val="0031267E"/>
    <w:rsid w:val="00312DCE"/>
    <w:rsid w:val="00313936"/>
    <w:rsid w:val="00314ACC"/>
    <w:rsid w:val="00314B49"/>
    <w:rsid w:val="00315C40"/>
    <w:rsid w:val="00315FF6"/>
    <w:rsid w:val="003171CA"/>
    <w:rsid w:val="0031765F"/>
    <w:rsid w:val="00320425"/>
    <w:rsid w:val="00320CE5"/>
    <w:rsid w:val="00321094"/>
    <w:rsid w:val="00321457"/>
    <w:rsid w:val="00322325"/>
    <w:rsid w:val="00322705"/>
    <w:rsid w:val="00324DC2"/>
    <w:rsid w:val="0032537A"/>
    <w:rsid w:val="003259BB"/>
    <w:rsid w:val="00325E2A"/>
    <w:rsid w:val="00327BBE"/>
    <w:rsid w:val="00327F38"/>
    <w:rsid w:val="00330064"/>
    <w:rsid w:val="00330AF8"/>
    <w:rsid w:val="00330B6B"/>
    <w:rsid w:val="003339A4"/>
    <w:rsid w:val="00335BEE"/>
    <w:rsid w:val="00335E03"/>
    <w:rsid w:val="00336393"/>
    <w:rsid w:val="00337615"/>
    <w:rsid w:val="0034061D"/>
    <w:rsid w:val="00340A7E"/>
    <w:rsid w:val="0034181C"/>
    <w:rsid w:val="00341CD0"/>
    <w:rsid w:val="00342258"/>
    <w:rsid w:val="0034264A"/>
    <w:rsid w:val="003444A0"/>
    <w:rsid w:val="003453AF"/>
    <w:rsid w:val="0034555E"/>
    <w:rsid w:val="0034590A"/>
    <w:rsid w:val="003468BE"/>
    <w:rsid w:val="003478A1"/>
    <w:rsid w:val="00347BBE"/>
    <w:rsid w:val="00347BED"/>
    <w:rsid w:val="00350795"/>
    <w:rsid w:val="00350A1C"/>
    <w:rsid w:val="00350CD6"/>
    <w:rsid w:val="00350F38"/>
    <w:rsid w:val="00350F64"/>
    <w:rsid w:val="00354804"/>
    <w:rsid w:val="00355EF9"/>
    <w:rsid w:val="00356A06"/>
    <w:rsid w:val="00356DFF"/>
    <w:rsid w:val="00357ED2"/>
    <w:rsid w:val="003607B1"/>
    <w:rsid w:val="00361824"/>
    <w:rsid w:val="00363BCE"/>
    <w:rsid w:val="003646E2"/>
    <w:rsid w:val="003648D6"/>
    <w:rsid w:val="0036546D"/>
    <w:rsid w:val="003665B2"/>
    <w:rsid w:val="00367452"/>
    <w:rsid w:val="00367F59"/>
    <w:rsid w:val="003703E0"/>
    <w:rsid w:val="00370D74"/>
    <w:rsid w:val="00370F88"/>
    <w:rsid w:val="00372669"/>
    <w:rsid w:val="0037344A"/>
    <w:rsid w:val="003734D1"/>
    <w:rsid w:val="00373844"/>
    <w:rsid w:val="00373A01"/>
    <w:rsid w:val="00373BFF"/>
    <w:rsid w:val="00374DE7"/>
    <w:rsid w:val="003752B8"/>
    <w:rsid w:val="00375791"/>
    <w:rsid w:val="0037599A"/>
    <w:rsid w:val="00376A42"/>
    <w:rsid w:val="00376DD4"/>
    <w:rsid w:val="00380750"/>
    <w:rsid w:val="00380809"/>
    <w:rsid w:val="00381605"/>
    <w:rsid w:val="0038309F"/>
    <w:rsid w:val="003833E5"/>
    <w:rsid w:val="00383736"/>
    <w:rsid w:val="003840F9"/>
    <w:rsid w:val="00384145"/>
    <w:rsid w:val="00385DCA"/>
    <w:rsid w:val="0039135F"/>
    <w:rsid w:val="00391915"/>
    <w:rsid w:val="0039355B"/>
    <w:rsid w:val="003941BC"/>
    <w:rsid w:val="00394962"/>
    <w:rsid w:val="003956AF"/>
    <w:rsid w:val="00395F93"/>
    <w:rsid w:val="00397C57"/>
    <w:rsid w:val="003A114A"/>
    <w:rsid w:val="003A1700"/>
    <w:rsid w:val="003A32E0"/>
    <w:rsid w:val="003A3E62"/>
    <w:rsid w:val="003A51C3"/>
    <w:rsid w:val="003A51D1"/>
    <w:rsid w:val="003A53AD"/>
    <w:rsid w:val="003A56C7"/>
    <w:rsid w:val="003A627D"/>
    <w:rsid w:val="003A7638"/>
    <w:rsid w:val="003B0857"/>
    <w:rsid w:val="003B0BC6"/>
    <w:rsid w:val="003B0EB0"/>
    <w:rsid w:val="003B16ED"/>
    <w:rsid w:val="003B1802"/>
    <w:rsid w:val="003B3180"/>
    <w:rsid w:val="003B3328"/>
    <w:rsid w:val="003B349A"/>
    <w:rsid w:val="003B4299"/>
    <w:rsid w:val="003B43D4"/>
    <w:rsid w:val="003B48CC"/>
    <w:rsid w:val="003B55CC"/>
    <w:rsid w:val="003B5B71"/>
    <w:rsid w:val="003B6345"/>
    <w:rsid w:val="003B6C20"/>
    <w:rsid w:val="003B6DA5"/>
    <w:rsid w:val="003C01B9"/>
    <w:rsid w:val="003C04BC"/>
    <w:rsid w:val="003C09F3"/>
    <w:rsid w:val="003C106A"/>
    <w:rsid w:val="003C2F2F"/>
    <w:rsid w:val="003C4BDB"/>
    <w:rsid w:val="003C5DCC"/>
    <w:rsid w:val="003C5FCA"/>
    <w:rsid w:val="003C6952"/>
    <w:rsid w:val="003C7ECF"/>
    <w:rsid w:val="003D0026"/>
    <w:rsid w:val="003D0764"/>
    <w:rsid w:val="003D07EA"/>
    <w:rsid w:val="003D1506"/>
    <w:rsid w:val="003D1CFF"/>
    <w:rsid w:val="003D1F5F"/>
    <w:rsid w:val="003D2066"/>
    <w:rsid w:val="003D2B4D"/>
    <w:rsid w:val="003D31C8"/>
    <w:rsid w:val="003D48D8"/>
    <w:rsid w:val="003D4A91"/>
    <w:rsid w:val="003D4EFC"/>
    <w:rsid w:val="003D5349"/>
    <w:rsid w:val="003D55EF"/>
    <w:rsid w:val="003D5703"/>
    <w:rsid w:val="003D63FA"/>
    <w:rsid w:val="003D68B6"/>
    <w:rsid w:val="003D7919"/>
    <w:rsid w:val="003E0869"/>
    <w:rsid w:val="003E0CA2"/>
    <w:rsid w:val="003E0EAA"/>
    <w:rsid w:val="003E1CBC"/>
    <w:rsid w:val="003E244E"/>
    <w:rsid w:val="003E2613"/>
    <w:rsid w:val="003E317E"/>
    <w:rsid w:val="003E3560"/>
    <w:rsid w:val="003E680D"/>
    <w:rsid w:val="003E70C5"/>
    <w:rsid w:val="003E711B"/>
    <w:rsid w:val="003E73F2"/>
    <w:rsid w:val="003E756D"/>
    <w:rsid w:val="003F05F9"/>
    <w:rsid w:val="003F1844"/>
    <w:rsid w:val="003F314E"/>
    <w:rsid w:val="003F4AFC"/>
    <w:rsid w:val="003F4C88"/>
    <w:rsid w:val="003F622A"/>
    <w:rsid w:val="003F6836"/>
    <w:rsid w:val="003F748E"/>
    <w:rsid w:val="004017BA"/>
    <w:rsid w:val="0040259F"/>
    <w:rsid w:val="00403344"/>
    <w:rsid w:val="00403D9A"/>
    <w:rsid w:val="00403F78"/>
    <w:rsid w:val="00404826"/>
    <w:rsid w:val="0040486D"/>
    <w:rsid w:val="004059DF"/>
    <w:rsid w:val="00405D69"/>
    <w:rsid w:val="00405E61"/>
    <w:rsid w:val="00406658"/>
    <w:rsid w:val="00407DCE"/>
    <w:rsid w:val="00407EA1"/>
    <w:rsid w:val="00410076"/>
    <w:rsid w:val="00410817"/>
    <w:rsid w:val="00412215"/>
    <w:rsid w:val="0041227C"/>
    <w:rsid w:val="00412CD9"/>
    <w:rsid w:val="004147B3"/>
    <w:rsid w:val="00415213"/>
    <w:rsid w:val="00415831"/>
    <w:rsid w:val="00415F7C"/>
    <w:rsid w:val="00416AE7"/>
    <w:rsid w:val="0042184F"/>
    <w:rsid w:val="00423200"/>
    <w:rsid w:val="00424BEB"/>
    <w:rsid w:val="00424E00"/>
    <w:rsid w:val="00425BE9"/>
    <w:rsid w:val="00425E19"/>
    <w:rsid w:val="00425E4D"/>
    <w:rsid w:val="00425F3B"/>
    <w:rsid w:val="00426CD1"/>
    <w:rsid w:val="00430638"/>
    <w:rsid w:val="00433F46"/>
    <w:rsid w:val="00436CD1"/>
    <w:rsid w:val="00437F52"/>
    <w:rsid w:val="0044015E"/>
    <w:rsid w:val="004412ED"/>
    <w:rsid w:val="004413EA"/>
    <w:rsid w:val="00442082"/>
    <w:rsid w:val="00442434"/>
    <w:rsid w:val="0044376B"/>
    <w:rsid w:val="00443EBE"/>
    <w:rsid w:val="00444868"/>
    <w:rsid w:val="00444D7E"/>
    <w:rsid w:val="0044594C"/>
    <w:rsid w:val="00445D15"/>
    <w:rsid w:val="0044600A"/>
    <w:rsid w:val="00446011"/>
    <w:rsid w:val="00446191"/>
    <w:rsid w:val="0044775D"/>
    <w:rsid w:val="004478F4"/>
    <w:rsid w:val="00450D4C"/>
    <w:rsid w:val="0045294D"/>
    <w:rsid w:val="00454E1F"/>
    <w:rsid w:val="0045721D"/>
    <w:rsid w:val="004603F8"/>
    <w:rsid w:val="004621AC"/>
    <w:rsid w:val="004624E7"/>
    <w:rsid w:val="004641E4"/>
    <w:rsid w:val="0046424B"/>
    <w:rsid w:val="004652A9"/>
    <w:rsid w:val="004672FF"/>
    <w:rsid w:val="004704FD"/>
    <w:rsid w:val="0047083D"/>
    <w:rsid w:val="00470B5E"/>
    <w:rsid w:val="00471A54"/>
    <w:rsid w:val="004739FE"/>
    <w:rsid w:val="004740C4"/>
    <w:rsid w:val="004746DF"/>
    <w:rsid w:val="00475177"/>
    <w:rsid w:val="00475775"/>
    <w:rsid w:val="00475977"/>
    <w:rsid w:val="00477C6E"/>
    <w:rsid w:val="00480987"/>
    <w:rsid w:val="00480DD5"/>
    <w:rsid w:val="00481BFD"/>
    <w:rsid w:val="00482842"/>
    <w:rsid w:val="00482C83"/>
    <w:rsid w:val="00482ECB"/>
    <w:rsid w:val="004842B5"/>
    <w:rsid w:val="00484EF9"/>
    <w:rsid w:val="00487BF4"/>
    <w:rsid w:val="00490DCC"/>
    <w:rsid w:val="00491FB2"/>
    <w:rsid w:val="00493574"/>
    <w:rsid w:val="00493934"/>
    <w:rsid w:val="00493B04"/>
    <w:rsid w:val="00494AE1"/>
    <w:rsid w:val="00495A02"/>
    <w:rsid w:val="00496ADB"/>
    <w:rsid w:val="00496B03"/>
    <w:rsid w:val="0049735B"/>
    <w:rsid w:val="004A0580"/>
    <w:rsid w:val="004A0E6E"/>
    <w:rsid w:val="004A1984"/>
    <w:rsid w:val="004A1FB7"/>
    <w:rsid w:val="004A2D6B"/>
    <w:rsid w:val="004A59CB"/>
    <w:rsid w:val="004A5A6F"/>
    <w:rsid w:val="004A5F4D"/>
    <w:rsid w:val="004A7441"/>
    <w:rsid w:val="004A7490"/>
    <w:rsid w:val="004A7773"/>
    <w:rsid w:val="004A7994"/>
    <w:rsid w:val="004A7B5F"/>
    <w:rsid w:val="004B0DA8"/>
    <w:rsid w:val="004B297E"/>
    <w:rsid w:val="004B2C6C"/>
    <w:rsid w:val="004B378C"/>
    <w:rsid w:val="004B4FB9"/>
    <w:rsid w:val="004B52FE"/>
    <w:rsid w:val="004B6E5C"/>
    <w:rsid w:val="004B78D9"/>
    <w:rsid w:val="004C0271"/>
    <w:rsid w:val="004C0BB4"/>
    <w:rsid w:val="004C559B"/>
    <w:rsid w:val="004C598A"/>
    <w:rsid w:val="004C6247"/>
    <w:rsid w:val="004C6A2D"/>
    <w:rsid w:val="004C6A78"/>
    <w:rsid w:val="004C6DDA"/>
    <w:rsid w:val="004C73FD"/>
    <w:rsid w:val="004C7B7E"/>
    <w:rsid w:val="004D033F"/>
    <w:rsid w:val="004D16D5"/>
    <w:rsid w:val="004D3064"/>
    <w:rsid w:val="004D3799"/>
    <w:rsid w:val="004D38A7"/>
    <w:rsid w:val="004D3CFD"/>
    <w:rsid w:val="004D6DD9"/>
    <w:rsid w:val="004E021E"/>
    <w:rsid w:val="004E1427"/>
    <w:rsid w:val="004E15ED"/>
    <w:rsid w:val="004E24E3"/>
    <w:rsid w:val="004E2905"/>
    <w:rsid w:val="004E2D73"/>
    <w:rsid w:val="004E3717"/>
    <w:rsid w:val="004E4A6C"/>
    <w:rsid w:val="004E59D6"/>
    <w:rsid w:val="004F0090"/>
    <w:rsid w:val="004F0EEE"/>
    <w:rsid w:val="004F115E"/>
    <w:rsid w:val="004F152C"/>
    <w:rsid w:val="004F466A"/>
    <w:rsid w:val="004F4DD4"/>
    <w:rsid w:val="004F681C"/>
    <w:rsid w:val="004F72B1"/>
    <w:rsid w:val="004F7AE8"/>
    <w:rsid w:val="00500113"/>
    <w:rsid w:val="00500211"/>
    <w:rsid w:val="005006C2"/>
    <w:rsid w:val="00500C5A"/>
    <w:rsid w:val="005011EA"/>
    <w:rsid w:val="00502465"/>
    <w:rsid w:val="00504435"/>
    <w:rsid w:val="0050558F"/>
    <w:rsid w:val="00506B49"/>
    <w:rsid w:val="005070EE"/>
    <w:rsid w:val="005100AF"/>
    <w:rsid w:val="00510AE2"/>
    <w:rsid w:val="00511747"/>
    <w:rsid w:val="00511E93"/>
    <w:rsid w:val="0051360F"/>
    <w:rsid w:val="00513C68"/>
    <w:rsid w:val="00514323"/>
    <w:rsid w:val="00515170"/>
    <w:rsid w:val="005166FA"/>
    <w:rsid w:val="0051686A"/>
    <w:rsid w:val="005205DF"/>
    <w:rsid w:val="00522950"/>
    <w:rsid w:val="00522B0C"/>
    <w:rsid w:val="00523B30"/>
    <w:rsid w:val="005242E9"/>
    <w:rsid w:val="00524B7F"/>
    <w:rsid w:val="00525363"/>
    <w:rsid w:val="00526D36"/>
    <w:rsid w:val="00526DB0"/>
    <w:rsid w:val="00527B57"/>
    <w:rsid w:val="00527FC1"/>
    <w:rsid w:val="00530CF6"/>
    <w:rsid w:val="00530EE6"/>
    <w:rsid w:val="00531B19"/>
    <w:rsid w:val="0053288B"/>
    <w:rsid w:val="005333E8"/>
    <w:rsid w:val="00533CC0"/>
    <w:rsid w:val="00536136"/>
    <w:rsid w:val="00536BD2"/>
    <w:rsid w:val="0054116D"/>
    <w:rsid w:val="00541172"/>
    <w:rsid w:val="0054172C"/>
    <w:rsid w:val="0054210B"/>
    <w:rsid w:val="00542A5F"/>
    <w:rsid w:val="005439B9"/>
    <w:rsid w:val="00545C19"/>
    <w:rsid w:val="005463F8"/>
    <w:rsid w:val="00546D11"/>
    <w:rsid w:val="005471F5"/>
    <w:rsid w:val="005473F9"/>
    <w:rsid w:val="00547807"/>
    <w:rsid w:val="0054795D"/>
    <w:rsid w:val="00550774"/>
    <w:rsid w:val="005515E7"/>
    <w:rsid w:val="00551A6B"/>
    <w:rsid w:val="00551BDA"/>
    <w:rsid w:val="0055241C"/>
    <w:rsid w:val="005536BF"/>
    <w:rsid w:val="005543AA"/>
    <w:rsid w:val="005545E3"/>
    <w:rsid w:val="005553D9"/>
    <w:rsid w:val="005556B3"/>
    <w:rsid w:val="00560CA3"/>
    <w:rsid w:val="00560D80"/>
    <w:rsid w:val="00561ADA"/>
    <w:rsid w:val="0056414F"/>
    <w:rsid w:val="0056510A"/>
    <w:rsid w:val="00565CB5"/>
    <w:rsid w:val="00565EB3"/>
    <w:rsid w:val="00566261"/>
    <w:rsid w:val="00566702"/>
    <w:rsid w:val="00566A39"/>
    <w:rsid w:val="00566E66"/>
    <w:rsid w:val="005674DF"/>
    <w:rsid w:val="005678DC"/>
    <w:rsid w:val="00570B8A"/>
    <w:rsid w:val="005710CC"/>
    <w:rsid w:val="005717A6"/>
    <w:rsid w:val="00572786"/>
    <w:rsid w:val="00572D8F"/>
    <w:rsid w:val="00573264"/>
    <w:rsid w:val="005737E8"/>
    <w:rsid w:val="00573E6E"/>
    <w:rsid w:val="00573FE5"/>
    <w:rsid w:val="00574144"/>
    <w:rsid w:val="005760E3"/>
    <w:rsid w:val="00576E95"/>
    <w:rsid w:val="00581287"/>
    <w:rsid w:val="00581746"/>
    <w:rsid w:val="00581DF4"/>
    <w:rsid w:val="00582526"/>
    <w:rsid w:val="00582C11"/>
    <w:rsid w:val="00582C36"/>
    <w:rsid w:val="00583ACF"/>
    <w:rsid w:val="00586861"/>
    <w:rsid w:val="00590643"/>
    <w:rsid w:val="00590A07"/>
    <w:rsid w:val="00591903"/>
    <w:rsid w:val="00591B85"/>
    <w:rsid w:val="0059261B"/>
    <w:rsid w:val="00592F36"/>
    <w:rsid w:val="005967DA"/>
    <w:rsid w:val="0059696C"/>
    <w:rsid w:val="005A0ACE"/>
    <w:rsid w:val="005A158C"/>
    <w:rsid w:val="005A1C30"/>
    <w:rsid w:val="005A25B7"/>
    <w:rsid w:val="005A3259"/>
    <w:rsid w:val="005A440D"/>
    <w:rsid w:val="005A459D"/>
    <w:rsid w:val="005A4E2B"/>
    <w:rsid w:val="005A5D5D"/>
    <w:rsid w:val="005A5DD7"/>
    <w:rsid w:val="005A7889"/>
    <w:rsid w:val="005A7BD0"/>
    <w:rsid w:val="005A7C93"/>
    <w:rsid w:val="005B0E6A"/>
    <w:rsid w:val="005B160D"/>
    <w:rsid w:val="005B1F66"/>
    <w:rsid w:val="005B2406"/>
    <w:rsid w:val="005B28DE"/>
    <w:rsid w:val="005B412C"/>
    <w:rsid w:val="005B5470"/>
    <w:rsid w:val="005B5A68"/>
    <w:rsid w:val="005B7F50"/>
    <w:rsid w:val="005C003D"/>
    <w:rsid w:val="005C0420"/>
    <w:rsid w:val="005C09D6"/>
    <w:rsid w:val="005C0B99"/>
    <w:rsid w:val="005C0E75"/>
    <w:rsid w:val="005C1BEA"/>
    <w:rsid w:val="005C1E8C"/>
    <w:rsid w:val="005C3E87"/>
    <w:rsid w:val="005C4028"/>
    <w:rsid w:val="005C512F"/>
    <w:rsid w:val="005C55A2"/>
    <w:rsid w:val="005C6812"/>
    <w:rsid w:val="005D0087"/>
    <w:rsid w:val="005D1275"/>
    <w:rsid w:val="005D1B99"/>
    <w:rsid w:val="005D2AE9"/>
    <w:rsid w:val="005D2D2F"/>
    <w:rsid w:val="005D307F"/>
    <w:rsid w:val="005D3771"/>
    <w:rsid w:val="005D41D6"/>
    <w:rsid w:val="005D43B4"/>
    <w:rsid w:val="005D52E5"/>
    <w:rsid w:val="005D69C6"/>
    <w:rsid w:val="005D6BF5"/>
    <w:rsid w:val="005E1206"/>
    <w:rsid w:val="005E1C76"/>
    <w:rsid w:val="005E2389"/>
    <w:rsid w:val="005E3456"/>
    <w:rsid w:val="005E392F"/>
    <w:rsid w:val="005E3EE1"/>
    <w:rsid w:val="005E4733"/>
    <w:rsid w:val="005F09BB"/>
    <w:rsid w:val="005F1126"/>
    <w:rsid w:val="005F2384"/>
    <w:rsid w:val="005F27DB"/>
    <w:rsid w:val="005F3559"/>
    <w:rsid w:val="005F40B3"/>
    <w:rsid w:val="005F485F"/>
    <w:rsid w:val="005F5E7D"/>
    <w:rsid w:val="005F5F74"/>
    <w:rsid w:val="005F6B66"/>
    <w:rsid w:val="005F7DF5"/>
    <w:rsid w:val="0060034E"/>
    <w:rsid w:val="00601B06"/>
    <w:rsid w:val="006061A8"/>
    <w:rsid w:val="00606616"/>
    <w:rsid w:val="0060684F"/>
    <w:rsid w:val="00607870"/>
    <w:rsid w:val="00607880"/>
    <w:rsid w:val="006079B5"/>
    <w:rsid w:val="00607E19"/>
    <w:rsid w:val="00611084"/>
    <w:rsid w:val="00611314"/>
    <w:rsid w:val="0061178F"/>
    <w:rsid w:val="0061207C"/>
    <w:rsid w:val="0061288F"/>
    <w:rsid w:val="006128B2"/>
    <w:rsid w:val="00612C13"/>
    <w:rsid w:val="00613649"/>
    <w:rsid w:val="006143FF"/>
    <w:rsid w:val="00615EE8"/>
    <w:rsid w:val="0061604E"/>
    <w:rsid w:val="00616641"/>
    <w:rsid w:val="00616728"/>
    <w:rsid w:val="00617AAD"/>
    <w:rsid w:val="00621112"/>
    <w:rsid w:val="00621619"/>
    <w:rsid w:val="00622421"/>
    <w:rsid w:val="0062272B"/>
    <w:rsid w:val="00622D92"/>
    <w:rsid w:val="006230CA"/>
    <w:rsid w:val="00623747"/>
    <w:rsid w:val="0062403E"/>
    <w:rsid w:val="0062439E"/>
    <w:rsid w:val="0062708A"/>
    <w:rsid w:val="00627D9D"/>
    <w:rsid w:val="006321C5"/>
    <w:rsid w:val="00633AE3"/>
    <w:rsid w:val="00634178"/>
    <w:rsid w:val="00634A9D"/>
    <w:rsid w:val="0063581B"/>
    <w:rsid w:val="00637B4F"/>
    <w:rsid w:val="00640721"/>
    <w:rsid w:val="006416E0"/>
    <w:rsid w:val="00642ADC"/>
    <w:rsid w:val="00642C7E"/>
    <w:rsid w:val="006437B8"/>
    <w:rsid w:val="00643BB8"/>
    <w:rsid w:val="00644367"/>
    <w:rsid w:val="0064499C"/>
    <w:rsid w:val="006478D5"/>
    <w:rsid w:val="00647A0B"/>
    <w:rsid w:val="00647CEC"/>
    <w:rsid w:val="00647F7A"/>
    <w:rsid w:val="00650DDE"/>
    <w:rsid w:val="006516F9"/>
    <w:rsid w:val="006519EE"/>
    <w:rsid w:val="006521CB"/>
    <w:rsid w:val="00652414"/>
    <w:rsid w:val="006529B4"/>
    <w:rsid w:val="00653544"/>
    <w:rsid w:val="00653A73"/>
    <w:rsid w:val="00653D1B"/>
    <w:rsid w:val="00656413"/>
    <w:rsid w:val="006564A9"/>
    <w:rsid w:val="00656FA3"/>
    <w:rsid w:val="00657C75"/>
    <w:rsid w:val="00660544"/>
    <w:rsid w:val="006612EF"/>
    <w:rsid w:val="006619FA"/>
    <w:rsid w:val="00661B7A"/>
    <w:rsid w:val="0066223D"/>
    <w:rsid w:val="0066271D"/>
    <w:rsid w:val="00662818"/>
    <w:rsid w:val="00663748"/>
    <w:rsid w:val="00664299"/>
    <w:rsid w:val="00664D00"/>
    <w:rsid w:val="006657D1"/>
    <w:rsid w:val="00667396"/>
    <w:rsid w:val="00667692"/>
    <w:rsid w:val="006715B1"/>
    <w:rsid w:val="00671C1B"/>
    <w:rsid w:val="0067322F"/>
    <w:rsid w:val="006743EE"/>
    <w:rsid w:val="006759D8"/>
    <w:rsid w:val="00676CBA"/>
    <w:rsid w:val="006775BB"/>
    <w:rsid w:val="0068043F"/>
    <w:rsid w:val="006804F3"/>
    <w:rsid w:val="00680898"/>
    <w:rsid w:val="006835D1"/>
    <w:rsid w:val="006847F6"/>
    <w:rsid w:val="00685D82"/>
    <w:rsid w:val="00690423"/>
    <w:rsid w:val="006905A2"/>
    <w:rsid w:val="006918AE"/>
    <w:rsid w:val="00692050"/>
    <w:rsid w:val="0069207D"/>
    <w:rsid w:val="0069436D"/>
    <w:rsid w:val="00694A3B"/>
    <w:rsid w:val="00695240"/>
    <w:rsid w:val="006964C5"/>
    <w:rsid w:val="00696F40"/>
    <w:rsid w:val="006971F1"/>
    <w:rsid w:val="00697AFB"/>
    <w:rsid w:val="006A124C"/>
    <w:rsid w:val="006A14EF"/>
    <w:rsid w:val="006A2639"/>
    <w:rsid w:val="006A6097"/>
    <w:rsid w:val="006A6C69"/>
    <w:rsid w:val="006A77D1"/>
    <w:rsid w:val="006A7EBF"/>
    <w:rsid w:val="006B0A9A"/>
    <w:rsid w:val="006B0E33"/>
    <w:rsid w:val="006B1768"/>
    <w:rsid w:val="006B1B8C"/>
    <w:rsid w:val="006B2DB0"/>
    <w:rsid w:val="006B364F"/>
    <w:rsid w:val="006B4872"/>
    <w:rsid w:val="006B4ED3"/>
    <w:rsid w:val="006B4EE5"/>
    <w:rsid w:val="006B524A"/>
    <w:rsid w:val="006B533E"/>
    <w:rsid w:val="006B6B8D"/>
    <w:rsid w:val="006B7A4D"/>
    <w:rsid w:val="006C0342"/>
    <w:rsid w:val="006C12A6"/>
    <w:rsid w:val="006C293B"/>
    <w:rsid w:val="006C2A19"/>
    <w:rsid w:val="006C3851"/>
    <w:rsid w:val="006C46D5"/>
    <w:rsid w:val="006C4753"/>
    <w:rsid w:val="006C50B0"/>
    <w:rsid w:val="006C56AF"/>
    <w:rsid w:val="006C71EF"/>
    <w:rsid w:val="006C7570"/>
    <w:rsid w:val="006D0A9A"/>
    <w:rsid w:val="006D0BBB"/>
    <w:rsid w:val="006D11A2"/>
    <w:rsid w:val="006D16CF"/>
    <w:rsid w:val="006D1A6B"/>
    <w:rsid w:val="006D331A"/>
    <w:rsid w:val="006D4F97"/>
    <w:rsid w:val="006D5E20"/>
    <w:rsid w:val="006D6025"/>
    <w:rsid w:val="006D65B1"/>
    <w:rsid w:val="006E0293"/>
    <w:rsid w:val="006E0822"/>
    <w:rsid w:val="006E0F37"/>
    <w:rsid w:val="006E10FB"/>
    <w:rsid w:val="006E17C9"/>
    <w:rsid w:val="006E1DBF"/>
    <w:rsid w:val="006E2F04"/>
    <w:rsid w:val="006E3809"/>
    <w:rsid w:val="006E381F"/>
    <w:rsid w:val="006E66EC"/>
    <w:rsid w:val="006E72E0"/>
    <w:rsid w:val="006F0A5D"/>
    <w:rsid w:val="006F0A63"/>
    <w:rsid w:val="006F1BFC"/>
    <w:rsid w:val="006F2458"/>
    <w:rsid w:val="006F34C4"/>
    <w:rsid w:val="006F3DD8"/>
    <w:rsid w:val="006F4265"/>
    <w:rsid w:val="007000CD"/>
    <w:rsid w:val="00701DD0"/>
    <w:rsid w:val="00702086"/>
    <w:rsid w:val="0070214E"/>
    <w:rsid w:val="00702C22"/>
    <w:rsid w:val="00703614"/>
    <w:rsid w:val="00703CCF"/>
    <w:rsid w:val="007057D9"/>
    <w:rsid w:val="0070666F"/>
    <w:rsid w:val="00706821"/>
    <w:rsid w:val="0070765C"/>
    <w:rsid w:val="007100C5"/>
    <w:rsid w:val="00710273"/>
    <w:rsid w:val="007112AD"/>
    <w:rsid w:val="00712AE5"/>
    <w:rsid w:val="00713252"/>
    <w:rsid w:val="007139B8"/>
    <w:rsid w:val="00716216"/>
    <w:rsid w:val="007174E5"/>
    <w:rsid w:val="0071760C"/>
    <w:rsid w:val="00717695"/>
    <w:rsid w:val="00717E1A"/>
    <w:rsid w:val="007200C0"/>
    <w:rsid w:val="007200ED"/>
    <w:rsid w:val="0072189D"/>
    <w:rsid w:val="0072253C"/>
    <w:rsid w:val="007231FB"/>
    <w:rsid w:val="0072395A"/>
    <w:rsid w:val="0072417F"/>
    <w:rsid w:val="0072475F"/>
    <w:rsid w:val="00726210"/>
    <w:rsid w:val="00726768"/>
    <w:rsid w:val="007268DA"/>
    <w:rsid w:val="00727B0B"/>
    <w:rsid w:val="0072BBE5"/>
    <w:rsid w:val="00730944"/>
    <w:rsid w:val="00730A42"/>
    <w:rsid w:val="00731365"/>
    <w:rsid w:val="00731BEA"/>
    <w:rsid w:val="00732B6F"/>
    <w:rsid w:val="00732CAF"/>
    <w:rsid w:val="00733ED8"/>
    <w:rsid w:val="00736CF4"/>
    <w:rsid w:val="0073737F"/>
    <w:rsid w:val="00737801"/>
    <w:rsid w:val="007378DB"/>
    <w:rsid w:val="00737D47"/>
    <w:rsid w:val="007401F1"/>
    <w:rsid w:val="0074173D"/>
    <w:rsid w:val="00742579"/>
    <w:rsid w:val="0074293C"/>
    <w:rsid w:val="00742C5D"/>
    <w:rsid w:val="00742D89"/>
    <w:rsid w:val="00743B96"/>
    <w:rsid w:val="00744C6F"/>
    <w:rsid w:val="00744D0B"/>
    <w:rsid w:val="00746921"/>
    <w:rsid w:val="00746AED"/>
    <w:rsid w:val="00750005"/>
    <w:rsid w:val="00751953"/>
    <w:rsid w:val="0075230F"/>
    <w:rsid w:val="007526B8"/>
    <w:rsid w:val="00752CA6"/>
    <w:rsid w:val="007533DF"/>
    <w:rsid w:val="007538B9"/>
    <w:rsid w:val="00753901"/>
    <w:rsid w:val="00753E6F"/>
    <w:rsid w:val="00754EBB"/>
    <w:rsid w:val="0075605F"/>
    <w:rsid w:val="0076324F"/>
    <w:rsid w:val="007638FA"/>
    <w:rsid w:val="00763DA4"/>
    <w:rsid w:val="00765D31"/>
    <w:rsid w:val="007668B8"/>
    <w:rsid w:val="00766AEF"/>
    <w:rsid w:val="00766D06"/>
    <w:rsid w:val="007677C3"/>
    <w:rsid w:val="0076780D"/>
    <w:rsid w:val="00770483"/>
    <w:rsid w:val="007713A6"/>
    <w:rsid w:val="00771ACB"/>
    <w:rsid w:val="00771DA9"/>
    <w:rsid w:val="0077359D"/>
    <w:rsid w:val="00774208"/>
    <w:rsid w:val="007754AA"/>
    <w:rsid w:val="007755DD"/>
    <w:rsid w:val="00775674"/>
    <w:rsid w:val="00776396"/>
    <w:rsid w:val="007774F7"/>
    <w:rsid w:val="00780545"/>
    <w:rsid w:val="007810FB"/>
    <w:rsid w:val="007818B4"/>
    <w:rsid w:val="0078226A"/>
    <w:rsid w:val="007823B0"/>
    <w:rsid w:val="007829DD"/>
    <w:rsid w:val="0078419F"/>
    <w:rsid w:val="00784F7F"/>
    <w:rsid w:val="0078508F"/>
    <w:rsid w:val="00785D0C"/>
    <w:rsid w:val="00786EBA"/>
    <w:rsid w:val="007871F3"/>
    <w:rsid w:val="00787677"/>
    <w:rsid w:val="00787CA1"/>
    <w:rsid w:val="00790235"/>
    <w:rsid w:val="00790FBA"/>
    <w:rsid w:val="00791495"/>
    <w:rsid w:val="00791F46"/>
    <w:rsid w:val="00792F03"/>
    <w:rsid w:val="00792F80"/>
    <w:rsid w:val="00793364"/>
    <w:rsid w:val="00794104"/>
    <w:rsid w:val="00794258"/>
    <w:rsid w:val="00794BAE"/>
    <w:rsid w:val="007951B6"/>
    <w:rsid w:val="00795FBD"/>
    <w:rsid w:val="0079606F"/>
    <w:rsid w:val="00797A99"/>
    <w:rsid w:val="007A0CCE"/>
    <w:rsid w:val="007A11DC"/>
    <w:rsid w:val="007A2428"/>
    <w:rsid w:val="007A2FC3"/>
    <w:rsid w:val="007A3E25"/>
    <w:rsid w:val="007A4650"/>
    <w:rsid w:val="007A77BF"/>
    <w:rsid w:val="007B0C96"/>
    <w:rsid w:val="007B1A98"/>
    <w:rsid w:val="007B20C3"/>
    <w:rsid w:val="007B2B89"/>
    <w:rsid w:val="007B3C39"/>
    <w:rsid w:val="007B5C22"/>
    <w:rsid w:val="007B7A2F"/>
    <w:rsid w:val="007C035E"/>
    <w:rsid w:val="007C0F9A"/>
    <w:rsid w:val="007C10CF"/>
    <w:rsid w:val="007C1ECD"/>
    <w:rsid w:val="007C22BF"/>
    <w:rsid w:val="007C31B1"/>
    <w:rsid w:val="007C33E4"/>
    <w:rsid w:val="007C7518"/>
    <w:rsid w:val="007D01E4"/>
    <w:rsid w:val="007D03D6"/>
    <w:rsid w:val="007D0592"/>
    <w:rsid w:val="007D13F7"/>
    <w:rsid w:val="007D1678"/>
    <w:rsid w:val="007D3879"/>
    <w:rsid w:val="007D46BD"/>
    <w:rsid w:val="007D587A"/>
    <w:rsid w:val="007D6362"/>
    <w:rsid w:val="007D7122"/>
    <w:rsid w:val="007D7408"/>
    <w:rsid w:val="007D7CAB"/>
    <w:rsid w:val="007E008A"/>
    <w:rsid w:val="007E0CA1"/>
    <w:rsid w:val="007E1E60"/>
    <w:rsid w:val="007E3705"/>
    <w:rsid w:val="007E4D26"/>
    <w:rsid w:val="007E56E7"/>
    <w:rsid w:val="007E5924"/>
    <w:rsid w:val="007E69C1"/>
    <w:rsid w:val="007E6E21"/>
    <w:rsid w:val="007F05E0"/>
    <w:rsid w:val="007F10CA"/>
    <w:rsid w:val="007F2679"/>
    <w:rsid w:val="007F33C2"/>
    <w:rsid w:val="007F4577"/>
    <w:rsid w:val="007F4BC5"/>
    <w:rsid w:val="007F4DBA"/>
    <w:rsid w:val="007F7955"/>
    <w:rsid w:val="0080016A"/>
    <w:rsid w:val="0080032C"/>
    <w:rsid w:val="008007CC"/>
    <w:rsid w:val="00801250"/>
    <w:rsid w:val="0080244E"/>
    <w:rsid w:val="008030F6"/>
    <w:rsid w:val="00803250"/>
    <w:rsid w:val="00803732"/>
    <w:rsid w:val="00803820"/>
    <w:rsid w:val="00803E9C"/>
    <w:rsid w:val="00804062"/>
    <w:rsid w:val="00804970"/>
    <w:rsid w:val="00805C97"/>
    <w:rsid w:val="0080610F"/>
    <w:rsid w:val="00806228"/>
    <w:rsid w:val="00806FD8"/>
    <w:rsid w:val="00806FEF"/>
    <w:rsid w:val="00810006"/>
    <w:rsid w:val="008101D1"/>
    <w:rsid w:val="00810944"/>
    <w:rsid w:val="008110B5"/>
    <w:rsid w:val="00811369"/>
    <w:rsid w:val="008128FC"/>
    <w:rsid w:val="00812FEF"/>
    <w:rsid w:val="0081431A"/>
    <w:rsid w:val="0081565A"/>
    <w:rsid w:val="0081672A"/>
    <w:rsid w:val="00817011"/>
    <w:rsid w:val="008201E2"/>
    <w:rsid w:val="008209EB"/>
    <w:rsid w:val="00820F08"/>
    <w:rsid w:val="008211D9"/>
    <w:rsid w:val="008235F6"/>
    <w:rsid w:val="00825277"/>
    <w:rsid w:val="008255E3"/>
    <w:rsid w:val="00825B62"/>
    <w:rsid w:val="008308DB"/>
    <w:rsid w:val="00830ABD"/>
    <w:rsid w:val="00830FA6"/>
    <w:rsid w:val="0083111D"/>
    <w:rsid w:val="008311F2"/>
    <w:rsid w:val="00831FBB"/>
    <w:rsid w:val="008326C1"/>
    <w:rsid w:val="008329E6"/>
    <w:rsid w:val="00832B78"/>
    <w:rsid w:val="00833409"/>
    <w:rsid w:val="00835740"/>
    <w:rsid w:val="00836684"/>
    <w:rsid w:val="00840355"/>
    <w:rsid w:val="008404AB"/>
    <w:rsid w:val="0084076E"/>
    <w:rsid w:val="008407A1"/>
    <w:rsid w:val="00840F03"/>
    <w:rsid w:val="00841667"/>
    <w:rsid w:val="0084377B"/>
    <w:rsid w:val="008440DC"/>
    <w:rsid w:val="00844AE7"/>
    <w:rsid w:val="00844F61"/>
    <w:rsid w:val="00845955"/>
    <w:rsid w:val="00845D16"/>
    <w:rsid w:val="00845D38"/>
    <w:rsid w:val="008466E1"/>
    <w:rsid w:val="008471D4"/>
    <w:rsid w:val="0084745F"/>
    <w:rsid w:val="00850CCE"/>
    <w:rsid w:val="008511C0"/>
    <w:rsid w:val="00851865"/>
    <w:rsid w:val="0085267D"/>
    <w:rsid w:val="00852C59"/>
    <w:rsid w:val="00854285"/>
    <w:rsid w:val="008551F6"/>
    <w:rsid w:val="00855A09"/>
    <w:rsid w:val="008575DC"/>
    <w:rsid w:val="00857F1C"/>
    <w:rsid w:val="00861F22"/>
    <w:rsid w:val="0086390C"/>
    <w:rsid w:val="00863F22"/>
    <w:rsid w:val="00864B90"/>
    <w:rsid w:val="008662B4"/>
    <w:rsid w:val="00867924"/>
    <w:rsid w:val="00870091"/>
    <w:rsid w:val="0087137D"/>
    <w:rsid w:val="00873B51"/>
    <w:rsid w:val="00874D0E"/>
    <w:rsid w:val="0087694D"/>
    <w:rsid w:val="00880328"/>
    <w:rsid w:val="00880FF6"/>
    <w:rsid w:val="0088268F"/>
    <w:rsid w:val="00883260"/>
    <w:rsid w:val="00884572"/>
    <w:rsid w:val="008847A5"/>
    <w:rsid w:val="00885A10"/>
    <w:rsid w:val="00886B6F"/>
    <w:rsid w:val="00887868"/>
    <w:rsid w:val="00887F22"/>
    <w:rsid w:val="008911FE"/>
    <w:rsid w:val="0089274A"/>
    <w:rsid w:val="008952A1"/>
    <w:rsid w:val="008958A1"/>
    <w:rsid w:val="00895AEE"/>
    <w:rsid w:val="00896438"/>
    <w:rsid w:val="00896E75"/>
    <w:rsid w:val="008A0782"/>
    <w:rsid w:val="008A1EBD"/>
    <w:rsid w:val="008A5056"/>
    <w:rsid w:val="008A5223"/>
    <w:rsid w:val="008A52B7"/>
    <w:rsid w:val="008A55A9"/>
    <w:rsid w:val="008A5C72"/>
    <w:rsid w:val="008A60B2"/>
    <w:rsid w:val="008A6E2B"/>
    <w:rsid w:val="008B053D"/>
    <w:rsid w:val="008B08DA"/>
    <w:rsid w:val="008B09AA"/>
    <w:rsid w:val="008B15A5"/>
    <w:rsid w:val="008B18B7"/>
    <w:rsid w:val="008B4573"/>
    <w:rsid w:val="008B5463"/>
    <w:rsid w:val="008B567D"/>
    <w:rsid w:val="008B5811"/>
    <w:rsid w:val="008B6C21"/>
    <w:rsid w:val="008B6CB2"/>
    <w:rsid w:val="008B6FBB"/>
    <w:rsid w:val="008B709A"/>
    <w:rsid w:val="008B75E4"/>
    <w:rsid w:val="008B7A71"/>
    <w:rsid w:val="008B7B2F"/>
    <w:rsid w:val="008C0CBD"/>
    <w:rsid w:val="008C1501"/>
    <w:rsid w:val="008C1CB8"/>
    <w:rsid w:val="008C1E59"/>
    <w:rsid w:val="008C2AFF"/>
    <w:rsid w:val="008C2EB3"/>
    <w:rsid w:val="008C30E4"/>
    <w:rsid w:val="008C60B8"/>
    <w:rsid w:val="008C6377"/>
    <w:rsid w:val="008C65E8"/>
    <w:rsid w:val="008C796F"/>
    <w:rsid w:val="008C7AE5"/>
    <w:rsid w:val="008D0EE4"/>
    <w:rsid w:val="008D2577"/>
    <w:rsid w:val="008D2BF9"/>
    <w:rsid w:val="008D2D52"/>
    <w:rsid w:val="008D37C2"/>
    <w:rsid w:val="008D3F15"/>
    <w:rsid w:val="008E02C7"/>
    <w:rsid w:val="008E1328"/>
    <w:rsid w:val="008E2DD8"/>
    <w:rsid w:val="008E3F3D"/>
    <w:rsid w:val="008E405F"/>
    <w:rsid w:val="008E565F"/>
    <w:rsid w:val="008E7CCA"/>
    <w:rsid w:val="008F1D4D"/>
    <w:rsid w:val="008F2B1A"/>
    <w:rsid w:val="008F3137"/>
    <w:rsid w:val="008F3934"/>
    <w:rsid w:val="008F48E5"/>
    <w:rsid w:val="008F531C"/>
    <w:rsid w:val="008F6040"/>
    <w:rsid w:val="008F69DC"/>
    <w:rsid w:val="0090041A"/>
    <w:rsid w:val="0090067A"/>
    <w:rsid w:val="0090133E"/>
    <w:rsid w:val="0090169B"/>
    <w:rsid w:val="00902B5E"/>
    <w:rsid w:val="009038EB"/>
    <w:rsid w:val="00904159"/>
    <w:rsid w:val="00904B22"/>
    <w:rsid w:val="00904DB7"/>
    <w:rsid w:val="00905A82"/>
    <w:rsid w:val="00905CAC"/>
    <w:rsid w:val="00906530"/>
    <w:rsid w:val="00906DD5"/>
    <w:rsid w:val="00906F03"/>
    <w:rsid w:val="00910C3F"/>
    <w:rsid w:val="00911020"/>
    <w:rsid w:val="00911222"/>
    <w:rsid w:val="009115BD"/>
    <w:rsid w:val="00911821"/>
    <w:rsid w:val="009119C1"/>
    <w:rsid w:val="0091216D"/>
    <w:rsid w:val="0091218A"/>
    <w:rsid w:val="00913222"/>
    <w:rsid w:val="009138A6"/>
    <w:rsid w:val="00914FFE"/>
    <w:rsid w:val="00915A44"/>
    <w:rsid w:val="009167B3"/>
    <w:rsid w:val="00916870"/>
    <w:rsid w:val="00920A4A"/>
    <w:rsid w:val="00920B52"/>
    <w:rsid w:val="00922A86"/>
    <w:rsid w:val="009234BF"/>
    <w:rsid w:val="009236E8"/>
    <w:rsid w:val="0092472F"/>
    <w:rsid w:val="00924C6C"/>
    <w:rsid w:val="0092769F"/>
    <w:rsid w:val="00930335"/>
    <w:rsid w:val="009303B6"/>
    <w:rsid w:val="00930B2D"/>
    <w:rsid w:val="00930C05"/>
    <w:rsid w:val="00931391"/>
    <w:rsid w:val="00931C54"/>
    <w:rsid w:val="00931CE8"/>
    <w:rsid w:val="00931E92"/>
    <w:rsid w:val="00931F7F"/>
    <w:rsid w:val="00931FFC"/>
    <w:rsid w:val="0093226D"/>
    <w:rsid w:val="00932494"/>
    <w:rsid w:val="009329E4"/>
    <w:rsid w:val="00932BAA"/>
    <w:rsid w:val="00932D64"/>
    <w:rsid w:val="0093345F"/>
    <w:rsid w:val="00933490"/>
    <w:rsid w:val="00933D1D"/>
    <w:rsid w:val="00934129"/>
    <w:rsid w:val="0093490C"/>
    <w:rsid w:val="00934EB9"/>
    <w:rsid w:val="00937778"/>
    <w:rsid w:val="00937C3C"/>
    <w:rsid w:val="00937F1B"/>
    <w:rsid w:val="00941ACC"/>
    <w:rsid w:val="009429AA"/>
    <w:rsid w:val="00942CD0"/>
    <w:rsid w:val="00944295"/>
    <w:rsid w:val="00944A7A"/>
    <w:rsid w:val="00944A81"/>
    <w:rsid w:val="00945B0A"/>
    <w:rsid w:val="00946721"/>
    <w:rsid w:val="00947C0C"/>
    <w:rsid w:val="0095026F"/>
    <w:rsid w:val="0095098C"/>
    <w:rsid w:val="009509A4"/>
    <w:rsid w:val="00950B2C"/>
    <w:rsid w:val="00951791"/>
    <w:rsid w:val="00952049"/>
    <w:rsid w:val="00952911"/>
    <w:rsid w:val="00953AF8"/>
    <w:rsid w:val="00953E56"/>
    <w:rsid w:val="00954086"/>
    <w:rsid w:val="00954137"/>
    <w:rsid w:val="00954B6F"/>
    <w:rsid w:val="00955219"/>
    <w:rsid w:val="00956303"/>
    <w:rsid w:val="00956E15"/>
    <w:rsid w:val="009620DA"/>
    <w:rsid w:val="009623C9"/>
    <w:rsid w:val="00964134"/>
    <w:rsid w:val="0096441C"/>
    <w:rsid w:val="009645D7"/>
    <w:rsid w:val="009646FF"/>
    <w:rsid w:val="009670C2"/>
    <w:rsid w:val="009674E4"/>
    <w:rsid w:val="0096788F"/>
    <w:rsid w:val="00967C9B"/>
    <w:rsid w:val="00967CD0"/>
    <w:rsid w:val="009711B5"/>
    <w:rsid w:val="009714D3"/>
    <w:rsid w:val="00971E33"/>
    <w:rsid w:val="00972D48"/>
    <w:rsid w:val="009760B3"/>
    <w:rsid w:val="009775D9"/>
    <w:rsid w:val="009776C2"/>
    <w:rsid w:val="00977A84"/>
    <w:rsid w:val="00980DAF"/>
    <w:rsid w:val="009810A5"/>
    <w:rsid w:val="009810B8"/>
    <w:rsid w:val="009821E9"/>
    <w:rsid w:val="00982693"/>
    <w:rsid w:val="00982C79"/>
    <w:rsid w:val="009833DD"/>
    <w:rsid w:val="00983BBC"/>
    <w:rsid w:val="00984FDF"/>
    <w:rsid w:val="00986F22"/>
    <w:rsid w:val="00987232"/>
    <w:rsid w:val="00987F25"/>
    <w:rsid w:val="0099043E"/>
    <w:rsid w:val="0099094D"/>
    <w:rsid w:val="00990A8A"/>
    <w:rsid w:val="00990B09"/>
    <w:rsid w:val="00992F4D"/>
    <w:rsid w:val="0099723F"/>
    <w:rsid w:val="00997608"/>
    <w:rsid w:val="0099774D"/>
    <w:rsid w:val="009A010B"/>
    <w:rsid w:val="009A0252"/>
    <w:rsid w:val="009A0E16"/>
    <w:rsid w:val="009A1D7C"/>
    <w:rsid w:val="009A2B41"/>
    <w:rsid w:val="009A2CCF"/>
    <w:rsid w:val="009A2F8D"/>
    <w:rsid w:val="009A3ECE"/>
    <w:rsid w:val="009A4714"/>
    <w:rsid w:val="009A49F3"/>
    <w:rsid w:val="009A4CEA"/>
    <w:rsid w:val="009A5A73"/>
    <w:rsid w:val="009A5C39"/>
    <w:rsid w:val="009A660C"/>
    <w:rsid w:val="009A77AB"/>
    <w:rsid w:val="009A77B6"/>
    <w:rsid w:val="009B0B92"/>
    <w:rsid w:val="009B1F05"/>
    <w:rsid w:val="009B282B"/>
    <w:rsid w:val="009B2E96"/>
    <w:rsid w:val="009B36CC"/>
    <w:rsid w:val="009B4DE7"/>
    <w:rsid w:val="009B5368"/>
    <w:rsid w:val="009B6212"/>
    <w:rsid w:val="009C2EE7"/>
    <w:rsid w:val="009C43C7"/>
    <w:rsid w:val="009C4CBE"/>
    <w:rsid w:val="009C5E56"/>
    <w:rsid w:val="009D096C"/>
    <w:rsid w:val="009D09D7"/>
    <w:rsid w:val="009D133C"/>
    <w:rsid w:val="009D1C54"/>
    <w:rsid w:val="009D1FE1"/>
    <w:rsid w:val="009D23FD"/>
    <w:rsid w:val="009D29CE"/>
    <w:rsid w:val="009D33DB"/>
    <w:rsid w:val="009D355B"/>
    <w:rsid w:val="009D470D"/>
    <w:rsid w:val="009D5C25"/>
    <w:rsid w:val="009D648A"/>
    <w:rsid w:val="009D670D"/>
    <w:rsid w:val="009D6BFE"/>
    <w:rsid w:val="009D74C5"/>
    <w:rsid w:val="009D778E"/>
    <w:rsid w:val="009E1257"/>
    <w:rsid w:val="009E2F48"/>
    <w:rsid w:val="009E315D"/>
    <w:rsid w:val="009E3F45"/>
    <w:rsid w:val="009E4E74"/>
    <w:rsid w:val="009E5E0F"/>
    <w:rsid w:val="009E64BE"/>
    <w:rsid w:val="009E686C"/>
    <w:rsid w:val="009F0F0A"/>
    <w:rsid w:val="009F243E"/>
    <w:rsid w:val="009F370A"/>
    <w:rsid w:val="009F5A7B"/>
    <w:rsid w:val="009F6A4E"/>
    <w:rsid w:val="009F6D3E"/>
    <w:rsid w:val="009F7932"/>
    <w:rsid w:val="009F7CEF"/>
    <w:rsid w:val="009F7D44"/>
    <w:rsid w:val="00A0015A"/>
    <w:rsid w:val="00A003A5"/>
    <w:rsid w:val="00A00606"/>
    <w:rsid w:val="00A00CBE"/>
    <w:rsid w:val="00A02137"/>
    <w:rsid w:val="00A027DB"/>
    <w:rsid w:val="00A02C11"/>
    <w:rsid w:val="00A042A2"/>
    <w:rsid w:val="00A04417"/>
    <w:rsid w:val="00A04EBD"/>
    <w:rsid w:val="00A06318"/>
    <w:rsid w:val="00A074D0"/>
    <w:rsid w:val="00A07A1E"/>
    <w:rsid w:val="00A07B30"/>
    <w:rsid w:val="00A104E4"/>
    <w:rsid w:val="00A121C7"/>
    <w:rsid w:val="00A122EB"/>
    <w:rsid w:val="00A12D78"/>
    <w:rsid w:val="00A133F3"/>
    <w:rsid w:val="00A14254"/>
    <w:rsid w:val="00A147F8"/>
    <w:rsid w:val="00A14EA7"/>
    <w:rsid w:val="00A15242"/>
    <w:rsid w:val="00A15673"/>
    <w:rsid w:val="00A17567"/>
    <w:rsid w:val="00A177D9"/>
    <w:rsid w:val="00A20BBB"/>
    <w:rsid w:val="00A219CB"/>
    <w:rsid w:val="00A22CD6"/>
    <w:rsid w:val="00A23730"/>
    <w:rsid w:val="00A240F9"/>
    <w:rsid w:val="00A24558"/>
    <w:rsid w:val="00A245B4"/>
    <w:rsid w:val="00A2575C"/>
    <w:rsid w:val="00A261CD"/>
    <w:rsid w:val="00A26421"/>
    <w:rsid w:val="00A26781"/>
    <w:rsid w:val="00A27C8B"/>
    <w:rsid w:val="00A3097A"/>
    <w:rsid w:val="00A3177D"/>
    <w:rsid w:val="00A31921"/>
    <w:rsid w:val="00A319BA"/>
    <w:rsid w:val="00A332B5"/>
    <w:rsid w:val="00A34307"/>
    <w:rsid w:val="00A34496"/>
    <w:rsid w:val="00A354AF"/>
    <w:rsid w:val="00A4146A"/>
    <w:rsid w:val="00A41CB1"/>
    <w:rsid w:val="00A42A41"/>
    <w:rsid w:val="00A42EF9"/>
    <w:rsid w:val="00A43F44"/>
    <w:rsid w:val="00A46A89"/>
    <w:rsid w:val="00A46D6B"/>
    <w:rsid w:val="00A47815"/>
    <w:rsid w:val="00A47AF2"/>
    <w:rsid w:val="00A47F19"/>
    <w:rsid w:val="00A502A2"/>
    <w:rsid w:val="00A51E90"/>
    <w:rsid w:val="00A51FDE"/>
    <w:rsid w:val="00A5279A"/>
    <w:rsid w:val="00A556EB"/>
    <w:rsid w:val="00A558CF"/>
    <w:rsid w:val="00A559C3"/>
    <w:rsid w:val="00A55D00"/>
    <w:rsid w:val="00A56D56"/>
    <w:rsid w:val="00A56E06"/>
    <w:rsid w:val="00A56E7F"/>
    <w:rsid w:val="00A57F7C"/>
    <w:rsid w:val="00A6042D"/>
    <w:rsid w:val="00A60C06"/>
    <w:rsid w:val="00A61790"/>
    <w:rsid w:val="00A648BF"/>
    <w:rsid w:val="00A649D7"/>
    <w:rsid w:val="00A65822"/>
    <w:rsid w:val="00A6690A"/>
    <w:rsid w:val="00A679C7"/>
    <w:rsid w:val="00A70159"/>
    <w:rsid w:val="00A701DA"/>
    <w:rsid w:val="00A70460"/>
    <w:rsid w:val="00A70700"/>
    <w:rsid w:val="00A712D6"/>
    <w:rsid w:val="00A71428"/>
    <w:rsid w:val="00A7174B"/>
    <w:rsid w:val="00A71AC7"/>
    <w:rsid w:val="00A724F8"/>
    <w:rsid w:val="00A73210"/>
    <w:rsid w:val="00A73ED7"/>
    <w:rsid w:val="00A74E73"/>
    <w:rsid w:val="00A7645E"/>
    <w:rsid w:val="00A76851"/>
    <w:rsid w:val="00A76D16"/>
    <w:rsid w:val="00A76D7A"/>
    <w:rsid w:val="00A77262"/>
    <w:rsid w:val="00A77331"/>
    <w:rsid w:val="00A80A2D"/>
    <w:rsid w:val="00A80E32"/>
    <w:rsid w:val="00A812A8"/>
    <w:rsid w:val="00A81FEF"/>
    <w:rsid w:val="00A8274B"/>
    <w:rsid w:val="00A8283D"/>
    <w:rsid w:val="00A83768"/>
    <w:rsid w:val="00A839F5"/>
    <w:rsid w:val="00A849E3"/>
    <w:rsid w:val="00A858CE"/>
    <w:rsid w:val="00A90A75"/>
    <w:rsid w:val="00A9140F"/>
    <w:rsid w:val="00A915D0"/>
    <w:rsid w:val="00A91613"/>
    <w:rsid w:val="00A91DD9"/>
    <w:rsid w:val="00A927FD"/>
    <w:rsid w:val="00A936D8"/>
    <w:rsid w:val="00A94384"/>
    <w:rsid w:val="00A94ADE"/>
    <w:rsid w:val="00A94C52"/>
    <w:rsid w:val="00A95800"/>
    <w:rsid w:val="00A95B12"/>
    <w:rsid w:val="00A95DAE"/>
    <w:rsid w:val="00A9710D"/>
    <w:rsid w:val="00A97ABE"/>
    <w:rsid w:val="00A97EFA"/>
    <w:rsid w:val="00AA04A2"/>
    <w:rsid w:val="00AA0A61"/>
    <w:rsid w:val="00AA240B"/>
    <w:rsid w:val="00AA2516"/>
    <w:rsid w:val="00AA2A93"/>
    <w:rsid w:val="00AA2EC2"/>
    <w:rsid w:val="00AA56A1"/>
    <w:rsid w:val="00AA5F0B"/>
    <w:rsid w:val="00AA66D2"/>
    <w:rsid w:val="00AA761E"/>
    <w:rsid w:val="00AA79C4"/>
    <w:rsid w:val="00AA7AB3"/>
    <w:rsid w:val="00AB055B"/>
    <w:rsid w:val="00AB0842"/>
    <w:rsid w:val="00AB0EFB"/>
    <w:rsid w:val="00AB1D0F"/>
    <w:rsid w:val="00AB2CB6"/>
    <w:rsid w:val="00AB2E9B"/>
    <w:rsid w:val="00AB3527"/>
    <w:rsid w:val="00AB4D67"/>
    <w:rsid w:val="00AB6E41"/>
    <w:rsid w:val="00AC068F"/>
    <w:rsid w:val="00AC0E5A"/>
    <w:rsid w:val="00AC1179"/>
    <w:rsid w:val="00AC1CAF"/>
    <w:rsid w:val="00AC30C9"/>
    <w:rsid w:val="00AC3832"/>
    <w:rsid w:val="00AC52C1"/>
    <w:rsid w:val="00AC6005"/>
    <w:rsid w:val="00AD09E0"/>
    <w:rsid w:val="00AD3E76"/>
    <w:rsid w:val="00AD541E"/>
    <w:rsid w:val="00AD5D05"/>
    <w:rsid w:val="00AD66A0"/>
    <w:rsid w:val="00AD787F"/>
    <w:rsid w:val="00AD7BFC"/>
    <w:rsid w:val="00AE02DB"/>
    <w:rsid w:val="00AE0745"/>
    <w:rsid w:val="00AE1024"/>
    <w:rsid w:val="00AE1232"/>
    <w:rsid w:val="00AE2E21"/>
    <w:rsid w:val="00AE2EE9"/>
    <w:rsid w:val="00AE3658"/>
    <w:rsid w:val="00AE3F34"/>
    <w:rsid w:val="00AE4599"/>
    <w:rsid w:val="00AE48BD"/>
    <w:rsid w:val="00AE4E73"/>
    <w:rsid w:val="00AE542F"/>
    <w:rsid w:val="00AE5934"/>
    <w:rsid w:val="00AE6A44"/>
    <w:rsid w:val="00AE711C"/>
    <w:rsid w:val="00AF1DE2"/>
    <w:rsid w:val="00AF21E9"/>
    <w:rsid w:val="00AF2961"/>
    <w:rsid w:val="00AF52F2"/>
    <w:rsid w:val="00AF55A0"/>
    <w:rsid w:val="00AF56EB"/>
    <w:rsid w:val="00AF64FF"/>
    <w:rsid w:val="00B01735"/>
    <w:rsid w:val="00B030E6"/>
    <w:rsid w:val="00B03316"/>
    <w:rsid w:val="00B033D0"/>
    <w:rsid w:val="00B03821"/>
    <w:rsid w:val="00B03A16"/>
    <w:rsid w:val="00B04CAD"/>
    <w:rsid w:val="00B0566D"/>
    <w:rsid w:val="00B05962"/>
    <w:rsid w:val="00B06722"/>
    <w:rsid w:val="00B10996"/>
    <w:rsid w:val="00B10D64"/>
    <w:rsid w:val="00B10DEB"/>
    <w:rsid w:val="00B12084"/>
    <w:rsid w:val="00B1270C"/>
    <w:rsid w:val="00B12D05"/>
    <w:rsid w:val="00B1408D"/>
    <w:rsid w:val="00B14B40"/>
    <w:rsid w:val="00B15680"/>
    <w:rsid w:val="00B15DD0"/>
    <w:rsid w:val="00B16028"/>
    <w:rsid w:val="00B16E3E"/>
    <w:rsid w:val="00B1763F"/>
    <w:rsid w:val="00B178C8"/>
    <w:rsid w:val="00B20229"/>
    <w:rsid w:val="00B206CF"/>
    <w:rsid w:val="00B2080A"/>
    <w:rsid w:val="00B20AD2"/>
    <w:rsid w:val="00B24A2C"/>
    <w:rsid w:val="00B25104"/>
    <w:rsid w:val="00B258EB"/>
    <w:rsid w:val="00B259F0"/>
    <w:rsid w:val="00B2733A"/>
    <w:rsid w:val="00B306EA"/>
    <w:rsid w:val="00B3129C"/>
    <w:rsid w:val="00B31625"/>
    <w:rsid w:val="00B31A95"/>
    <w:rsid w:val="00B32011"/>
    <w:rsid w:val="00B320D4"/>
    <w:rsid w:val="00B323F3"/>
    <w:rsid w:val="00B3296F"/>
    <w:rsid w:val="00B333A2"/>
    <w:rsid w:val="00B33592"/>
    <w:rsid w:val="00B33E0E"/>
    <w:rsid w:val="00B34B7E"/>
    <w:rsid w:val="00B354E4"/>
    <w:rsid w:val="00B356AE"/>
    <w:rsid w:val="00B3639C"/>
    <w:rsid w:val="00B36CE7"/>
    <w:rsid w:val="00B37090"/>
    <w:rsid w:val="00B37628"/>
    <w:rsid w:val="00B379A6"/>
    <w:rsid w:val="00B403D1"/>
    <w:rsid w:val="00B407C7"/>
    <w:rsid w:val="00B408CD"/>
    <w:rsid w:val="00B40D88"/>
    <w:rsid w:val="00B41203"/>
    <w:rsid w:val="00B41C97"/>
    <w:rsid w:val="00B41FAF"/>
    <w:rsid w:val="00B42068"/>
    <w:rsid w:val="00B420E8"/>
    <w:rsid w:val="00B4269F"/>
    <w:rsid w:val="00B436A9"/>
    <w:rsid w:val="00B4514B"/>
    <w:rsid w:val="00B452BA"/>
    <w:rsid w:val="00B45896"/>
    <w:rsid w:val="00B46181"/>
    <w:rsid w:val="00B46482"/>
    <w:rsid w:val="00B46BCE"/>
    <w:rsid w:val="00B47AF5"/>
    <w:rsid w:val="00B47B05"/>
    <w:rsid w:val="00B502A2"/>
    <w:rsid w:val="00B50C7D"/>
    <w:rsid w:val="00B519BD"/>
    <w:rsid w:val="00B541C2"/>
    <w:rsid w:val="00B55C73"/>
    <w:rsid w:val="00B56ADB"/>
    <w:rsid w:val="00B56CC4"/>
    <w:rsid w:val="00B57E01"/>
    <w:rsid w:val="00B60786"/>
    <w:rsid w:val="00B609BA"/>
    <w:rsid w:val="00B60F78"/>
    <w:rsid w:val="00B62393"/>
    <w:rsid w:val="00B623C6"/>
    <w:rsid w:val="00B6380D"/>
    <w:rsid w:val="00B64B06"/>
    <w:rsid w:val="00B65B39"/>
    <w:rsid w:val="00B66C1D"/>
    <w:rsid w:val="00B66FB5"/>
    <w:rsid w:val="00B70527"/>
    <w:rsid w:val="00B7092D"/>
    <w:rsid w:val="00B70AFE"/>
    <w:rsid w:val="00B70CC6"/>
    <w:rsid w:val="00B73D29"/>
    <w:rsid w:val="00B74CBD"/>
    <w:rsid w:val="00B758E1"/>
    <w:rsid w:val="00B76A38"/>
    <w:rsid w:val="00B76A5D"/>
    <w:rsid w:val="00B800D8"/>
    <w:rsid w:val="00B80AE8"/>
    <w:rsid w:val="00B80B86"/>
    <w:rsid w:val="00B828DE"/>
    <w:rsid w:val="00B829DE"/>
    <w:rsid w:val="00B82E5A"/>
    <w:rsid w:val="00B840D0"/>
    <w:rsid w:val="00B84B95"/>
    <w:rsid w:val="00B84C1D"/>
    <w:rsid w:val="00B85D0B"/>
    <w:rsid w:val="00B85D0D"/>
    <w:rsid w:val="00B86478"/>
    <w:rsid w:val="00B86F52"/>
    <w:rsid w:val="00B870A4"/>
    <w:rsid w:val="00B87450"/>
    <w:rsid w:val="00B8788E"/>
    <w:rsid w:val="00B87C9C"/>
    <w:rsid w:val="00B90C44"/>
    <w:rsid w:val="00B91669"/>
    <w:rsid w:val="00B92447"/>
    <w:rsid w:val="00B92526"/>
    <w:rsid w:val="00B92E12"/>
    <w:rsid w:val="00B93C60"/>
    <w:rsid w:val="00B943B5"/>
    <w:rsid w:val="00B9559D"/>
    <w:rsid w:val="00B960C1"/>
    <w:rsid w:val="00B9653E"/>
    <w:rsid w:val="00B97D32"/>
    <w:rsid w:val="00B97D85"/>
    <w:rsid w:val="00B97D92"/>
    <w:rsid w:val="00BA0E27"/>
    <w:rsid w:val="00BA2A5E"/>
    <w:rsid w:val="00BA2BA7"/>
    <w:rsid w:val="00BA2D0D"/>
    <w:rsid w:val="00BA56B5"/>
    <w:rsid w:val="00BA671F"/>
    <w:rsid w:val="00BA75C6"/>
    <w:rsid w:val="00BA7CE7"/>
    <w:rsid w:val="00BB034C"/>
    <w:rsid w:val="00BB1B68"/>
    <w:rsid w:val="00BB1BAA"/>
    <w:rsid w:val="00BB4F8F"/>
    <w:rsid w:val="00BB7175"/>
    <w:rsid w:val="00BC15A3"/>
    <w:rsid w:val="00BC301C"/>
    <w:rsid w:val="00BC3B63"/>
    <w:rsid w:val="00BC3E8C"/>
    <w:rsid w:val="00BC4913"/>
    <w:rsid w:val="00BC5BEF"/>
    <w:rsid w:val="00BC6728"/>
    <w:rsid w:val="00BC6EC1"/>
    <w:rsid w:val="00BC792E"/>
    <w:rsid w:val="00BD1335"/>
    <w:rsid w:val="00BD15B6"/>
    <w:rsid w:val="00BD2D12"/>
    <w:rsid w:val="00BD4055"/>
    <w:rsid w:val="00BD570A"/>
    <w:rsid w:val="00BD5DC3"/>
    <w:rsid w:val="00BD616D"/>
    <w:rsid w:val="00BD6B91"/>
    <w:rsid w:val="00BD7103"/>
    <w:rsid w:val="00BD7348"/>
    <w:rsid w:val="00BD7FE7"/>
    <w:rsid w:val="00BE0122"/>
    <w:rsid w:val="00BE0410"/>
    <w:rsid w:val="00BE15DD"/>
    <w:rsid w:val="00BE19C2"/>
    <w:rsid w:val="00BE2D69"/>
    <w:rsid w:val="00BE684C"/>
    <w:rsid w:val="00BE69DA"/>
    <w:rsid w:val="00BE6F59"/>
    <w:rsid w:val="00BE781A"/>
    <w:rsid w:val="00BE7B46"/>
    <w:rsid w:val="00BF2D49"/>
    <w:rsid w:val="00BF2E62"/>
    <w:rsid w:val="00BF48E5"/>
    <w:rsid w:val="00BF4ADF"/>
    <w:rsid w:val="00BF4B52"/>
    <w:rsid w:val="00BF5052"/>
    <w:rsid w:val="00BF61D7"/>
    <w:rsid w:val="00BF68DD"/>
    <w:rsid w:val="00BF6EAF"/>
    <w:rsid w:val="00BF7D53"/>
    <w:rsid w:val="00BF7DEA"/>
    <w:rsid w:val="00BF7F87"/>
    <w:rsid w:val="00C01945"/>
    <w:rsid w:val="00C02503"/>
    <w:rsid w:val="00C048BD"/>
    <w:rsid w:val="00C04D2A"/>
    <w:rsid w:val="00C05922"/>
    <w:rsid w:val="00C06B7F"/>
    <w:rsid w:val="00C073C3"/>
    <w:rsid w:val="00C0772F"/>
    <w:rsid w:val="00C07B6A"/>
    <w:rsid w:val="00C10120"/>
    <w:rsid w:val="00C1209C"/>
    <w:rsid w:val="00C1309B"/>
    <w:rsid w:val="00C13F21"/>
    <w:rsid w:val="00C1419F"/>
    <w:rsid w:val="00C14470"/>
    <w:rsid w:val="00C1447D"/>
    <w:rsid w:val="00C145F9"/>
    <w:rsid w:val="00C14EC2"/>
    <w:rsid w:val="00C15196"/>
    <w:rsid w:val="00C153EC"/>
    <w:rsid w:val="00C15484"/>
    <w:rsid w:val="00C160FF"/>
    <w:rsid w:val="00C1718A"/>
    <w:rsid w:val="00C17D4A"/>
    <w:rsid w:val="00C20FEE"/>
    <w:rsid w:val="00C2385E"/>
    <w:rsid w:val="00C3290B"/>
    <w:rsid w:val="00C33B4B"/>
    <w:rsid w:val="00C35C20"/>
    <w:rsid w:val="00C360A2"/>
    <w:rsid w:val="00C36C7E"/>
    <w:rsid w:val="00C37370"/>
    <w:rsid w:val="00C37812"/>
    <w:rsid w:val="00C37908"/>
    <w:rsid w:val="00C37FFC"/>
    <w:rsid w:val="00C407B2"/>
    <w:rsid w:val="00C43085"/>
    <w:rsid w:val="00C43B5D"/>
    <w:rsid w:val="00C443F1"/>
    <w:rsid w:val="00C45606"/>
    <w:rsid w:val="00C45830"/>
    <w:rsid w:val="00C45E93"/>
    <w:rsid w:val="00C4662F"/>
    <w:rsid w:val="00C468D3"/>
    <w:rsid w:val="00C46AA7"/>
    <w:rsid w:val="00C519BD"/>
    <w:rsid w:val="00C52404"/>
    <w:rsid w:val="00C53A81"/>
    <w:rsid w:val="00C53B8F"/>
    <w:rsid w:val="00C541A9"/>
    <w:rsid w:val="00C54537"/>
    <w:rsid w:val="00C54B49"/>
    <w:rsid w:val="00C5757A"/>
    <w:rsid w:val="00C57986"/>
    <w:rsid w:val="00C602EA"/>
    <w:rsid w:val="00C60762"/>
    <w:rsid w:val="00C61465"/>
    <w:rsid w:val="00C62486"/>
    <w:rsid w:val="00C633A7"/>
    <w:rsid w:val="00C6352C"/>
    <w:rsid w:val="00C639D3"/>
    <w:rsid w:val="00C63D5F"/>
    <w:rsid w:val="00C6480F"/>
    <w:rsid w:val="00C64A6A"/>
    <w:rsid w:val="00C651F9"/>
    <w:rsid w:val="00C65335"/>
    <w:rsid w:val="00C65B91"/>
    <w:rsid w:val="00C665CA"/>
    <w:rsid w:val="00C668FC"/>
    <w:rsid w:val="00C66BA8"/>
    <w:rsid w:val="00C66CC9"/>
    <w:rsid w:val="00C66F13"/>
    <w:rsid w:val="00C7051D"/>
    <w:rsid w:val="00C70B53"/>
    <w:rsid w:val="00C71CC2"/>
    <w:rsid w:val="00C71CD8"/>
    <w:rsid w:val="00C71F5E"/>
    <w:rsid w:val="00C737CF"/>
    <w:rsid w:val="00C74144"/>
    <w:rsid w:val="00C74558"/>
    <w:rsid w:val="00C74873"/>
    <w:rsid w:val="00C76938"/>
    <w:rsid w:val="00C77CFA"/>
    <w:rsid w:val="00C80F18"/>
    <w:rsid w:val="00C829AA"/>
    <w:rsid w:val="00C83C5B"/>
    <w:rsid w:val="00C85746"/>
    <w:rsid w:val="00C857EA"/>
    <w:rsid w:val="00C8601B"/>
    <w:rsid w:val="00C86C1A"/>
    <w:rsid w:val="00C86F09"/>
    <w:rsid w:val="00C8783B"/>
    <w:rsid w:val="00C87982"/>
    <w:rsid w:val="00C90820"/>
    <w:rsid w:val="00C911EB"/>
    <w:rsid w:val="00C91D08"/>
    <w:rsid w:val="00C922B2"/>
    <w:rsid w:val="00C9261C"/>
    <w:rsid w:val="00C9405B"/>
    <w:rsid w:val="00C945A8"/>
    <w:rsid w:val="00C947D5"/>
    <w:rsid w:val="00C95022"/>
    <w:rsid w:val="00C95653"/>
    <w:rsid w:val="00C95886"/>
    <w:rsid w:val="00C95F33"/>
    <w:rsid w:val="00C97735"/>
    <w:rsid w:val="00CA0C81"/>
    <w:rsid w:val="00CA243B"/>
    <w:rsid w:val="00CA35A8"/>
    <w:rsid w:val="00CA55E5"/>
    <w:rsid w:val="00CB0082"/>
    <w:rsid w:val="00CB029D"/>
    <w:rsid w:val="00CB02A4"/>
    <w:rsid w:val="00CB0B02"/>
    <w:rsid w:val="00CB116E"/>
    <w:rsid w:val="00CB1752"/>
    <w:rsid w:val="00CB1923"/>
    <w:rsid w:val="00CB2659"/>
    <w:rsid w:val="00CB27B9"/>
    <w:rsid w:val="00CB2F0B"/>
    <w:rsid w:val="00CB40E7"/>
    <w:rsid w:val="00CB5BF1"/>
    <w:rsid w:val="00CB5D80"/>
    <w:rsid w:val="00CB6443"/>
    <w:rsid w:val="00CB7912"/>
    <w:rsid w:val="00CB7FDB"/>
    <w:rsid w:val="00CC0EC0"/>
    <w:rsid w:val="00CC13EE"/>
    <w:rsid w:val="00CC244B"/>
    <w:rsid w:val="00CC375E"/>
    <w:rsid w:val="00CC4574"/>
    <w:rsid w:val="00CC4DBC"/>
    <w:rsid w:val="00CC5B15"/>
    <w:rsid w:val="00CC620A"/>
    <w:rsid w:val="00CC6DEF"/>
    <w:rsid w:val="00CC7C0B"/>
    <w:rsid w:val="00CD1DD8"/>
    <w:rsid w:val="00CD2795"/>
    <w:rsid w:val="00CD34A5"/>
    <w:rsid w:val="00CD40A3"/>
    <w:rsid w:val="00CD4666"/>
    <w:rsid w:val="00CD4CB1"/>
    <w:rsid w:val="00CD522F"/>
    <w:rsid w:val="00CD52D8"/>
    <w:rsid w:val="00CD61EC"/>
    <w:rsid w:val="00CD6E28"/>
    <w:rsid w:val="00CD6F17"/>
    <w:rsid w:val="00CE0329"/>
    <w:rsid w:val="00CE0C01"/>
    <w:rsid w:val="00CE0CB8"/>
    <w:rsid w:val="00CE0F74"/>
    <w:rsid w:val="00CE0FC3"/>
    <w:rsid w:val="00CE252C"/>
    <w:rsid w:val="00CE2BBC"/>
    <w:rsid w:val="00CE32B6"/>
    <w:rsid w:val="00CE3F67"/>
    <w:rsid w:val="00CE49E6"/>
    <w:rsid w:val="00CE5092"/>
    <w:rsid w:val="00CE60E1"/>
    <w:rsid w:val="00CE664F"/>
    <w:rsid w:val="00CE6E7E"/>
    <w:rsid w:val="00CE749E"/>
    <w:rsid w:val="00CF0B52"/>
    <w:rsid w:val="00CF0C04"/>
    <w:rsid w:val="00CF3CCD"/>
    <w:rsid w:val="00CF4EFD"/>
    <w:rsid w:val="00CF590C"/>
    <w:rsid w:val="00CF5B72"/>
    <w:rsid w:val="00CF6349"/>
    <w:rsid w:val="00CF7F3B"/>
    <w:rsid w:val="00D00408"/>
    <w:rsid w:val="00D004C3"/>
    <w:rsid w:val="00D022B8"/>
    <w:rsid w:val="00D03589"/>
    <w:rsid w:val="00D03E5E"/>
    <w:rsid w:val="00D04514"/>
    <w:rsid w:val="00D046B5"/>
    <w:rsid w:val="00D04765"/>
    <w:rsid w:val="00D050C6"/>
    <w:rsid w:val="00D05C27"/>
    <w:rsid w:val="00D06370"/>
    <w:rsid w:val="00D07616"/>
    <w:rsid w:val="00D10657"/>
    <w:rsid w:val="00D10CF4"/>
    <w:rsid w:val="00D10F63"/>
    <w:rsid w:val="00D12A8B"/>
    <w:rsid w:val="00D12C91"/>
    <w:rsid w:val="00D135BE"/>
    <w:rsid w:val="00D13CAC"/>
    <w:rsid w:val="00D13FDA"/>
    <w:rsid w:val="00D15AEF"/>
    <w:rsid w:val="00D164D1"/>
    <w:rsid w:val="00D16516"/>
    <w:rsid w:val="00D20B59"/>
    <w:rsid w:val="00D2102C"/>
    <w:rsid w:val="00D2181A"/>
    <w:rsid w:val="00D2183E"/>
    <w:rsid w:val="00D22327"/>
    <w:rsid w:val="00D2259E"/>
    <w:rsid w:val="00D22F70"/>
    <w:rsid w:val="00D246EE"/>
    <w:rsid w:val="00D24F94"/>
    <w:rsid w:val="00D24FEE"/>
    <w:rsid w:val="00D2670E"/>
    <w:rsid w:val="00D26A47"/>
    <w:rsid w:val="00D26B77"/>
    <w:rsid w:val="00D27799"/>
    <w:rsid w:val="00D27A1A"/>
    <w:rsid w:val="00D27EA6"/>
    <w:rsid w:val="00D30A3C"/>
    <w:rsid w:val="00D31A99"/>
    <w:rsid w:val="00D32167"/>
    <w:rsid w:val="00D32616"/>
    <w:rsid w:val="00D32734"/>
    <w:rsid w:val="00D32DE0"/>
    <w:rsid w:val="00D330A3"/>
    <w:rsid w:val="00D35055"/>
    <w:rsid w:val="00D3509F"/>
    <w:rsid w:val="00D3577A"/>
    <w:rsid w:val="00D3592B"/>
    <w:rsid w:val="00D36A82"/>
    <w:rsid w:val="00D36AE4"/>
    <w:rsid w:val="00D378B0"/>
    <w:rsid w:val="00D379AF"/>
    <w:rsid w:val="00D37AB5"/>
    <w:rsid w:val="00D404F8"/>
    <w:rsid w:val="00D40D8A"/>
    <w:rsid w:val="00D4135D"/>
    <w:rsid w:val="00D41A31"/>
    <w:rsid w:val="00D41CD1"/>
    <w:rsid w:val="00D424BF"/>
    <w:rsid w:val="00D426A1"/>
    <w:rsid w:val="00D43D82"/>
    <w:rsid w:val="00D44826"/>
    <w:rsid w:val="00D450DC"/>
    <w:rsid w:val="00D46D88"/>
    <w:rsid w:val="00D46D8D"/>
    <w:rsid w:val="00D4789D"/>
    <w:rsid w:val="00D50FB5"/>
    <w:rsid w:val="00D51B9F"/>
    <w:rsid w:val="00D52165"/>
    <w:rsid w:val="00D5216C"/>
    <w:rsid w:val="00D54594"/>
    <w:rsid w:val="00D54628"/>
    <w:rsid w:val="00D5503C"/>
    <w:rsid w:val="00D557B2"/>
    <w:rsid w:val="00D55A04"/>
    <w:rsid w:val="00D55A06"/>
    <w:rsid w:val="00D55A49"/>
    <w:rsid w:val="00D576D0"/>
    <w:rsid w:val="00D5776C"/>
    <w:rsid w:val="00D6069C"/>
    <w:rsid w:val="00D60F3B"/>
    <w:rsid w:val="00D6187F"/>
    <w:rsid w:val="00D61DBC"/>
    <w:rsid w:val="00D62DF1"/>
    <w:rsid w:val="00D630AE"/>
    <w:rsid w:val="00D639D1"/>
    <w:rsid w:val="00D63FE7"/>
    <w:rsid w:val="00D6491B"/>
    <w:rsid w:val="00D671A6"/>
    <w:rsid w:val="00D70695"/>
    <w:rsid w:val="00D70A10"/>
    <w:rsid w:val="00D72C03"/>
    <w:rsid w:val="00D73927"/>
    <w:rsid w:val="00D73F43"/>
    <w:rsid w:val="00D74691"/>
    <w:rsid w:val="00D756CE"/>
    <w:rsid w:val="00D7643D"/>
    <w:rsid w:val="00D82F46"/>
    <w:rsid w:val="00D83B4F"/>
    <w:rsid w:val="00D84362"/>
    <w:rsid w:val="00D87599"/>
    <w:rsid w:val="00D875F8"/>
    <w:rsid w:val="00D87687"/>
    <w:rsid w:val="00D87D80"/>
    <w:rsid w:val="00D87FD8"/>
    <w:rsid w:val="00D902EA"/>
    <w:rsid w:val="00D90A56"/>
    <w:rsid w:val="00D90ED4"/>
    <w:rsid w:val="00D9112F"/>
    <w:rsid w:val="00D9160B"/>
    <w:rsid w:val="00D919B7"/>
    <w:rsid w:val="00D930EB"/>
    <w:rsid w:val="00D93CCF"/>
    <w:rsid w:val="00D9439D"/>
    <w:rsid w:val="00D959DB"/>
    <w:rsid w:val="00D9647A"/>
    <w:rsid w:val="00DA035D"/>
    <w:rsid w:val="00DA0E5C"/>
    <w:rsid w:val="00DA18AA"/>
    <w:rsid w:val="00DA2BB3"/>
    <w:rsid w:val="00DA37D0"/>
    <w:rsid w:val="00DA4662"/>
    <w:rsid w:val="00DA4953"/>
    <w:rsid w:val="00DA6F56"/>
    <w:rsid w:val="00DA7A3C"/>
    <w:rsid w:val="00DB0A89"/>
    <w:rsid w:val="00DB0EED"/>
    <w:rsid w:val="00DB16F8"/>
    <w:rsid w:val="00DB331C"/>
    <w:rsid w:val="00DB350B"/>
    <w:rsid w:val="00DB5773"/>
    <w:rsid w:val="00DB62B5"/>
    <w:rsid w:val="00DB79F6"/>
    <w:rsid w:val="00DC1353"/>
    <w:rsid w:val="00DC15AB"/>
    <w:rsid w:val="00DC1949"/>
    <w:rsid w:val="00DC1E1B"/>
    <w:rsid w:val="00DC1FD0"/>
    <w:rsid w:val="00DC2DE6"/>
    <w:rsid w:val="00DC2DFD"/>
    <w:rsid w:val="00DC3C22"/>
    <w:rsid w:val="00DC4215"/>
    <w:rsid w:val="00DC51A9"/>
    <w:rsid w:val="00DC5AA4"/>
    <w:rsid w:val="00DC5B96"/>
    <w:rsid w:val="00DC6461"/>
    <w:rsid w:val="00DC7269"/>
    <w:rsid w:val="00DC7D39"/>
    <w:rsid w:val="00DD0D90"/>
    <w:rsid w:val="00DD0D96"/>
    <w:rsid w:val="00DD2332"/>
    <w:rsid w:val="00DD313C"/>
    <w:rsid w:val="00DD33B6"/>
    <w:rsid w:val="00DD36D7"/>
    <w:rsid w:val="00DD3D58"/>
    <w:rsid w:val="00DD3DBD"/>
    <w:rsid w:val="00DD432F"/>
    <w:rsid w:val="00DD4946"/>
    <w:rsid w:val="00DD5E21"/>
    <w:rsid w:val="00DD609A"/>
    <w:rsid w:val="00DD68F4"/>
    <w:rsid w:val="00DD6CC7"/>
    <w:rsid w:val="00DD744A"/>
    <w:rsid w:val="00DD7F7D"/>
    <w:rsid w:val="00DE067D"/>
    <w:rsid w:val="00DE0F64"/>
    <w:rsid w:val="00DE13E5"/>
    <w:rsid w:val="00DE1402"/>
    <w:rsid w:val="00DE1EC2"/>
    <w:rsid w:val="00DE2A1E"/>
    <w:rsid w:val="00DE2D88"/>
    <w:rsid w:val="00DE3646"/>
    <w:rsid w:val="00DE3B38"/>
    <w:rsid w:val="00DE4970"/>
    <w:rsid w:val="00DE4C0A"/>
    <w:rsid w:val="00DE72A8"/>
    <w:rsid w:val="00DF0176"/>
    <w:rsid w:val="00DF223F"/>
    <w:rsid w:val="00DF245C"/>
    <w:rsid w:val="00DF5D70"/>
    <w:rsid w:val="00DF5EA1"/>
    <w:rsid w:val="00DF6A85"/>
    <w:rsid w:val="00E004D7"/>
    <w:rsid w:val="00E02511"/>
    <w:rsid w:val="00E04BD1"/>
    <w:rsid w:val="00E059F3"/>
    <w:rsid w:val="00E05F7F"/>
    <w:rsid w:val="00E06C2F"/>
    <w:rsid w:val="00E0726E"/>
    <w:rsid w:val="00E079A3"/>
    <w:rsid w:val="00E07E80"/>
    <w:rsid w:val="00E07F57"/>
    <w:rsid w:val="00E1023D"/>
    <w:rsid w:val="00E10DE3"/>
    <w:rsid w:val="00E128BE"/>
    <w:rsid w:val="00E132B6"/>
    <w:rsid w:val="00E13FC3"/>
    <w:rsid w:val="00E142CE"/>
    <w:rsid w:val="00E1576D"/>
    <w:rsid w:val="00E15811"/>
    <w:rsid w:val="00E17A4C"/>
    <w:rsid w:val="00E17D25"/>
    <w:rsid w:val="00E17F70"/>
    <w:rsid w:val="00E20388"/>
    <w:rsid w:val="00E203F6"/>
    <w:rsid w:val="00E2053D"/>
    <w:rsid w:val="00E208C5"/>
    <w:rsid w:val="00E208EE"/>
    <w:rsid w:val="00E20FCB"/>
    <w:rsid w:val="00E21240"/>
    <w:rsid w:val="00E2153B"/>
    <w:rsid w:val="00E22808"/>
    <w:rsid w:val="00E2299B"/>
    <w:rsid w:val="00E2336F"/>
    <w:rsid w:val="00E233AE"/>
    <w:rsid w:val="00E23942"/>
    <w:rsid w:val="00E239A2"/>
    <w:rsid w:val="00E23BEA"/>
    <w:rsid w:val="00E24118"/>
    <w:rsid w:val="00E24712"/>
    <w:rsid w:val="00E24A59"/>
    <w:rsid w:val="00E2538D"/>
    <w:rsid w:val="00E25D59"/>
    <w:rsid w:val="00E2690E"/>
    <w:rsid w:val="00E2751E"/>
    <w:rsid w:val="00E27625"/>
    <w:rsid w:val="00E305B0"/>
    <w:rsid w:val="00E30788"/>
    <w:rsid w:val="00E31070"/>
    <w:rsid w:val="00E3196B"/>
    <w:rsid w:val="00E335E7"/>
    <w:rsid w:val="00E34F42"/>
    <w:rsid w:val="00E3507B"/>
    <w:rsid w:val="00E36EAD"/>
    <w:rsid w:val="00E37C2D"/>
    <w:rsid w:val="00E4032B"/>
    <w:rsid w:val="00E4082C"/>
    <w:rsid w:val="00E43245"/>
    <w:rsid w:val="00E43FF8"/>
    <w:rsid w:val="00E44B64"/>
    <w:rsid w:val="00E45AAB"/>
    <w:rsid w:val="00E45B3D"/>
    <w:rsid w:val="00E45E84"/>
    <w:rsid w:val="00E46B3B"/>
    <w:rsid w:val="00E46F92"/>
    <w:rsid w:val="00E51185"/>
    <w:rsid w:val="00E518C4"/>
    <w:rsid w:val="00E518D0"/>
    <w:rsid w:val="00E521D5"/>
    <w:rsid w:val="00E524DD"/>
    <w:rsid w:val="00E53290"/>
    <w:rsid w:val="00E53544"/>
    <w:rsid w:val="00E53EB1"/>
    <w:rsid w:val="00E54965"/>
    <w:rsid w:val="00E553F5"/>
    <w:rsid w:val="00E557F3"/>
    <w:rsid w:val="00E5636D"/>
    <w:rsid w:val="00E5658E"/>
    <w:rsid w:val="00E5661C"/>
    <w:rsid w:val="00E56EBD"/>
    <w:rsid w:val="00E56FE2"/>
    <w:rsid w:val="00E57D30"/>
    <w:rsid w:val="00E57F25"/>
    <w:rsid w:val="00E60ED8"/>
    <w:rsid w:val="00E61855"/>
    <w:rsid w:val="00E619AA"/>
    <w:rsid w:val="00E61D28"/>
    <w:rsid w:val="00E61D7C"/>
    <w:rsid w:val="00E625ED"/>
    <w:rsid w:val="00E649BE"/>
    <w:rsid w:val="00E65577"/>
    <w:rsid w:val="00E657BF"/>
    <w:rsid w:val="00E65907"/>
    <w:rsid w:val="00E66158"/>
    <w:rsid w:val="00E6743C"/>
    <w:rsid w:val="00E674E0"/>
    <w:rsid w:val="00E70EB0"/>
    <w:rsid w:val="00E70FBD"/>
    <w:rsid w:val="00E71685"/>
    <w:rsid w:val="00E7266C"/>
    <w:rsid w:val="00E728D8"/>
    <w:rsid w:val="00E752FB"/>
    <w:rsid w:val="00E75614"/>
    <w:rsid w:val="00E7574E"/>
    <w:rsid w:val="00E772C6"/>
    <w:rsid w:val="00E80664"/>
    <w:rsid w:val="00E8178D"/>
    <w:rsid w:val="00E81E58"/>
    <w:rsid w:val="00E822F0"/>
    <w:rsid w:val="00E827A4"/>
    <w:rsid w:val="00E8304B"/>
    <w:rsid w:val="00E8499B"/>
    <w:rsid w:val="00E85A7F"/>
    <w:rsid w:val="00E85B87"/>
    <w:rsid w:val="00E86002"/>
    <w:rsid w:val="00E8624C"/>
    <w:rsid w:val="00E875EB"/>
    <w:rsid w:val="00E9018E"/>
    <w:rsid w:val="00E91C5F"/>
    <w:rsid w:val="00E9349E"/>
    <w:rsid w:val="00E93F5E"/>
    <w:rsid w:val="00E965E6"/>
    <w:rsid w:val="00E97A47"/>
    <w:rsid w:val="00EA068D"/>
    <w:rsid w:val="00EA0774"/>
    <w:rsid w:val="00EA0BE7"/>
    <w:rsid w:val="00EA1425"/>
    <w:rsid w:val="00EA1A8F"/>
    <w:rsid w:val="00EA22EA"/>
    <w:rsid w:val="00EA25CA"/>
    <w:rsid w:val="00EA2B63"/>
    <w:rsid w:val="00EA5905"/>
    <w:rsid w:val="00EA5A3D"/>
    <w:rsid w:val="00EA7729"/>
    <w:rsid w:val="00EA7BC5"/>
    <w:rsid w:val="00EB0A73"/>
    <w:rsid w:val="00EB1132"/>
    <w:rsid w:val="00EB1170"/>
    <w:rsid w:val="00EB2F04"/>
    <w:rsid w:val="00EB34B5"/>
    <w:rsid w:val="00EB384A"/>
    <w:rsid w:val="00EB5CD0"/>
    <w:rsid w:val="00EB6C87"/>
    <w:rsid w:val="00EB79EE"/>
    <w:rsid w:val="00EB7FE7"/>
    <w:rsid w:val="00EC0065"/>
    <w:rsid w:val="00EC036E"/>
    <w:rsid w:val="00EC164B"/>
    <w:rsid w:val="00EC27C1"/>
    <w:rsid w:val="00EC2CE2"/>
    <w:rsid w:val="00EC2F01"/>
    <w:rsid w:val="00EC3075"/>
    <w:rsid w:val="00EC3FA7"/>
    <w:rsid w:val="00EC529C"/>
    <w:rsid w:val="00EC5673"/>
    <w:rsid w:val="00EC602C"/>
    <w:rsid w:val="00EC62FA"/>
    <w:rsid w:val="00EC6E47"/>
    <w:rsid w:val="00EC78AB"/>
    <w:rsid w:val="00EC79E7"/>
    <w:rsid w:val="00EC7A2E"/>
    <w:rsid w:val="00ED0950"/>
    <w:rsid w:val="00ED25CF"/>
    <w:rsid w:val="00ED2825"/>
    <w:rsid w:val="00ED2AB1"/>
    <w:rsid w:val="00ED3C2D"/>
    <w:rsid w:val="00ED452E"/>
    <w:rsid w:val="00ED45CC"/>
    <w:rsid w:val="00ED7478"/>
    <w:rsid w:val="00ED74B1"/>
    <w:rsid w:val="00EE015D"/>
    <w:rsid w:val="00EE1973"/>
    <w:rsid w:val="00EE1E63"/>
    <w:rsid w:val="00EE3B47"/>
    <w:rsid w:val="00EE3DF5"/>
    <w:rsid w:val="00EE3EA9"/>
    <w:rsid w:val="00EE5173"/>
    <w:rsid w:val="00EE56BC"/>
    <w:rsid w:val="00EE5B2C"/>
    <w:rsid w:val="00EE61A3"/>
    <w:rsid w:val="00EE6C18"/>
    <w:rsid w:val="00EE6D3D"/>
    <w:rsid w:val="00EF0344"/>
    <w:rsid w:val="00EF1935"/>
    <w:rsid w:val="00EF2A4A"/>
    <w:rsid w:val="00EF30A5"/>
    <w:rsid w:val="00EF5FB7"/>
    <w:rsid w:val="00EF7334"/>
    <w:rsid w:val="00F00E2A"/>
    <w:rsid w:val="00F0255B"/>
    <w:rsid w:val="00F02828"/>
    <w:rsid w:val="00F036A6"/>
    <w:rsid w:val="00F04400"/>
    <w:rsid w:val="00F04A2F"/>
    <w:rsid w:val="00F06020"/>
    <w:rsid w:val="00F06A37"/>
    <w:rsid w:val="00F070C7"/>
    <w:rsid w:val="00F07996"/>
    <w:rsid w:val="00F10AAE"/>
    <w:rsid w:val="00F10E90"/>
    <w:rsid w:val="00F11591"/>
    <w:rsid w:val="00F119E9"/>
    <w:rsid w:val="00F121EE"/>
    <w:rsid w:val="00F128FF"/>
    <w:rsid w:val="00F132F2"/>
    <w:rsid w:val="00F13948"/>
    <w:rsid w:val="00F151A4"/>
    <w:rsid w:val="00F15B98"/>
    <w:rsid w:val="00F15C8B"/>
    <w:rsid w:val="00F1616C"/>
    <w:rsid w:val="00F16399"/>
    <w:rsid w:val="00F16914"/>
    <w:rsid w:val="00F17546"/>
    <w:rsid w:val="00F204F8"/>
    <w:rsid w:val="00F21804"/>
    <w:rsid w:val="00F22C27"/>
    <w:rsid w:val="00F233DA"/>
    <w:rsid w:val="00F23AE8"/>
    <w:rsid w:val="00F242F8"/>
    <w:rsid w:val="00F24570"/>
    <w:rsid w:val="00F2488C"/>
    <w:rsid w:val="00F2496D"/>
    <w:rsid w:val="00F24B7B"/>
    <w:rsid w:val="00F25250"/>
    <w:rsid w:val="00F25451"/>
    <w:rsid w:val="00F258B2"/>
    <w:rsid w:val="00F267B5"/>
    <w:rsid w:val="00F274B7"/>
    <w:rsid w:val="00F307F2"/>
    <w:rsid w:val="00F321E8"/>
    <w:rsid w:val="00F3400A"/>
    <w:rsid w:val="00F3485D"/>
    <w:rsid w:val="00F34D59"/>
    <w:rsid w:val="00F36AD9"/>
    <w:rsid w:val="00F36C6E"/>
    <w:rsid w:val="00F3751B"/>
    <w:rsid w:val="00F40F14"/>
    <w:rsid w:val="00F41B9D"/>
    <w:rsid w:val="00F41C80"/>
    <w:rsid w:val="00F427EE"/>
    <w:rsid w:val="00F437A8"/>
    <w:rsid w:val="00F44876"/>
    <w:rsid w:val="00F44C6E"/>
    <w:rsid w:val="00F4738B"/>
    <w:rsid w:val="00F47831"/>
    <w:rsid w:val="00F47AC0"/>
    <w:rsid w:val="00F47CB8"/>
    <w:rsid w:val="00F5058C"/>
    <w:rsid w:val="00F50818"/>
    <w:rsid w:val="00F508C9"/>
    <w:rsid w:val="00F5347C"/>
    <w:rsid w:val="00F53735"/>
    <w:rsid w:val="00F53D59"/>
    <w:rsid w:val="00F541AF"/>
    <w:rsid w:val="00F5446F"/>
    <w:rsid w:val="00F54A5A"/>
    <w:rsid w:val="00F55DA1"/>
    <w:rsid w:val="00F56035"/>
    <w:rsid w:val="00F56EB5"/>
    <w:rsid w:val="00F579BC"/>
    <w:rsid w:val="00F579EB"/>
    <w:rsid w:val="00F6027A"/>
    <w:rsid w:val="00F603FE"/>
    <w:rsid w:val="00F610B9"/>
    <w:rsid w:val="00F6146C"/>
    <w:rsid w:val="00F616BD"/>
    <w:rsid w:val="00F61B79"/>
    <w:rsid w:val="00F643CB"/>
    <w:rsid w:val="00F64825"/>
    <w:rsid w:val="00F64B81"/>
    <w:rsid w:val="00F66531"/>
    <w:rsid w:val="00F66DBB"/>
    <w:rsid w:val="00F673C6"/>
    <w:rsid w:val="00F67F0B"/>
    <w:rsid w:val="00F7043E"/>
    <w:rsid w:val="00F7090B"/>
    <w:rsid w:val="00F71E04"/>
    <w:rsid w:val="00F721FA"/>
    <w:rsid w:val="00F72C8E"/>
    <w:rsid w:val="00F73109"/>
    <w:rsid w:val="00F7412B"/>
    <w:rsid w:val="00F744C1"/>
    <w:rsid w:val="00F753FC"/>
    <w:rsid w:val="00F75491"/>
    <w:rsid w:val="00F76EE5"/>
    <w:rsid w:val="00F7723E"/>
    <w:rsid w:val="00F77488"/>
    <w:rsid w:val="00F77DD8"/>
    <w:rsid w:val="00F84B70"/>
    <w:rsid w:val="00F84E39"/>
    <w:rsid w:val="00F85034"/>
    <w:rsid w:val="00F853B5"/>
    <w:rsid w:val="00F863C6"/>
    <w:rsid w:val="00F86937"/>
    <w:rsid w:val="00F876EC"/>
    <w:rsid w:val="00F87DA0"/>
    <w:rsid w:val="00F926A2"/>
    <w:rsid w:val="00F937B9"/>
    <w:rsid w:val="00F939E4"/>
    <w:rsid w:val="00F93D81"/>
    <w:rsid w:val="00F94115"/>
    <w:rsid w:val="00F957D3"/>
    <w:rsid w:val="00F95881"/>
    <w:rsid w:val="00F96876"/>
    <w:rsid w:val="00F969B6"/>
    <w:rsid w:val="00F96F33"/>
    <w:rsid w:val="00F971D6"/>
    <w:rsid w:val="00F97CC2"/>
    <w:rsid w:val="00F97D81"/>
    <w:rsid w:val="00FA0D6A"/>
    <w:rsid w:val="00FA105D"/>
    <w:rsid w:val="00FA383C"/>
    <w:rsid w:val="00FA3962"/>
    <w:rsid w:val="00FA413D"/>
    <w:rsid w:val="00FA59DC"/>
    <w:rsid w:val="00FA5B39"/>
    <w:rsid w:val="00FA64D5"/>
    <w:rsid w:val="00FB0F25"/>
    <w:rsid w:val="00FB2BEA"/>
    <w:rsid w:val="00FB32F1"/>
    <w:rsid w:val="00FB45DC"/>
    <w:rsid w:val="00FB4A40"/>
    <w:rsid w:val="00FB5661"/>
    <w:rsid w:val="00FB5721"/>
    <w:rsid w:val="00FB6378"/>
    <w:rsid w:val="00FB6C6B"/>
    <w:rsid w:val="00FB6FAC"/>
    <w:rsid w:val="00FB6FE6"/>
    <w:rsid w:val="00FB7454"/>
    <w:rsid w:val="00FB76E1"/>
    <w:rsid w:val="00FB776F"/>
    <w:rsid w:val="00FB7F65"/>
    <w:rsid w:val="00FC15EB"/>
    <w:rsid w:val="00FC1716"/>
    <w:rsid w:val="00FC1D3D"/>
    <w:rsid w:val="00FC262A"/>
    <w:rsid w:val="00FC2A5E"/>
    <w:rsid w:val="00FC46ED"/>
    <w:rsid w:val="00FC4BC8"/>
    <w:rsid w:val="00FC4CF0"/>
    <w:rsid w:val="00FC4D8B"/>
    <w:rsid w:val="00FC4FC4"/>
    <w:rsid w:val="00FC5C26"/>
    <w:rsid w:val="00FC602D"/>
    <w:rsid w:val="00FC6139"/>
    <w:rsid w:val="00FC6C10"/>
    <w:rsid w:val="00FC6C50"/>
    <w:rsid w:val="00FC7062"/>
    <w:rsid w:val="00FC7BDD"/>
    <w:rsid w:val="00FD06C9"/>
    <w:rsid w:val="00FD10EA"/>
    <w:rsid w:val="00FD162F"/>
    <w:rsid w:val="00FD1CF7"/>
    <w:rsid w:val="00FD28F1"/>
    <w:rsid w:val="00FD28F2"/>
    <w:rsid w:val="00FD33CE"/>
    <w:rsid w:val="00FD6344"/>
    <w:rsid w:val="00FD6C58"/>
    <w:rsid w:val="00FD7A03"/>
    <w:rsid w:val="00FD7B26"/>
    <w:rsid w:val="00FE0E44"/>
    <w:rsid w:val="00FE1BC3"/>
    <w:rsid w:val="00FE3516"/>
    <w:rsid w:val="00FE40B8"/>
    <w:rsid w:val="00FE415A"/>
    <w:rsid w:val="00FE48D2"/>
    <w:rsid w:val="00FE4DBA"/>
    <w:rsid w:val="00FE5B23"/>
    <w:rsid w:val="00FE6717"/>
    <w:rsid w:val="00FE7694"/>
    <w:rsid w:val="00FF0382"/>
    <w:rsid w:val="00FF14C2"/>
    <w:rsid w:val="00FF162B"/>
    <w:rsid w:val="00FF16F6"/>
    <w:rsid w:val="00FF1BA0"/>
    <w:rsid w:val="00FF238A"/>
    <w:rsid w:val="00FF2C8C"/>
    <w:rsid w:val="00FF31E5"/>
    <w:rsid w:val="00FF482D"/>
    <w:rsid w:val="00FF4D68"/>
    <w:rsid w:val="00FF4EFC"/>
    <w:rsid w:val="00FF6071"/>
    <w:rsid w:val="00FF64DD"/>
    <w:rsid w:val="0106CA79"/>
    <w:rsid w:val="012FE135"/>
    <w:rsid w:val="02065214"/>
    <w:rsid w:val="0227B4A3"/>
    <w:rsid w:val="0278A48F"/>
    <w:rsid w:val="03521794"/>
    <w:rsid w:val="03B46D4F"/>
    <w:rsid w:val="0410BC12"/>
    <w:rsid w:val="04610F4C"/>
    <w:rsid w:val="05138905"/>
    <w:rsid w:val="05B23D8F"/>
    <w:rsid w:val="07E1E097"/>
    <w:rsid w:val="07E30AEB"/>
    <w:rsid w:val="0A3BF266"/>
    <w:rsid w:val="0B31A7CC"/>
    <w:rsid w:val="0E739355"/>
    <w:rsid w:val="0EA0A0DE"/>
    <w:rsid w:val="10E08399"/>
    <w:rsid w:val="10F8DBE2"/>
    <w:rsid w:val="11B39281"/>
    <w:rsid w:val="11C70481"/>
    <w:rsid w:val="141336C5"/>
    <w:rsid w:val="14DB82F4"/>
    <w:rsid w:val="1584A3F2"/>
    <w:rsid w:val="1688D9BD"/>
    <w:rsid w:val="17041A30"/>
    <w:rsid w:val="1776C887"/>
    <w:rsid w:val="183ADC77"/>
    <w:rsid w:val="193033AD"/>
    <w:rsid w:val="1A12C9C1"/>
    <w:rsid w:val="1A55158D"/>
    <w:rsid w:val="1B29A3B8"/>
    <w:rsid w:val="1E54A2C0"/>
    <w:rsid w:val="1E84C483"/>
    <w:rsid w:val="1F1AB008"/>
    <w:rsid w:val="299B489B"/>
    <w:rsid w:val="2BC1D5BA"/>
    <w:rsid w:val="2D8E9FE5"/>
    <w:rsid w:val="2F7DEFE5"/>
    <w:rsid w:val="2FACD02E"/>
    <w:rsid w:val="2FEC7169"/>
    <w:rsid w:val="32AD1ABF"/>
    <w:rsid w:val="32C7ABBD"/>
    <w:rsid w:val="35D11784"/>
    <w:rsid w:val="3644789C"/>
    <w:rsid w:val="391F2C5A"/>
    <w:rsid w:val="3A3AF8D1"/>
    <w:rsid w:val="3BF8E8CF"/>
    <w:rsid w:val="3D32F6EB"/>
    <w:rsid w:val="3EDCE1B8"/>
    <w:rsid w:val="3F69F55A"/>
    <w:rsid w:val="4110E40C"/>
    <w:rsid w:val="42070440"/>
    <w:rsid w:val="4242FB4E"/>
    <w:rsid w:val="42ACB46D"/>
    <w:rsid w:val="4419F980"/>
    <w:rsid w:val="444C8908"/>
    <w:rsid w:val="447EAA7C"/>
    <w:rsid w:val="44D17511"/>
    <w:rsid w:val="45A42221"/>
    <w:rsid w:val="4939A081"/>
    <w:rsid w:val="499C6394"/>
    <w:rsid w:val="4B278E38"/>
    <w:rsid w:val="4BE2737A"/>
    <w:rsid w:val="4D178FC8"/>
    <w:rsid w:val="4E503DF3"/>
    <w:rsid w:val="4E5F2EFA"/>
    <w:rsid w:val="4ED751D0"/>
    <w:rsid w:val="4EDD688B"/>
    <w:rsid w:val="4F1AEE83"/>
    <w:rsid w:val="4FAAB8C6"/>
    <w:rsid w:val="4FB535A6"/>
    <w:rsid w:val="531B8090"/>
    <w:rsid w:val="53CADBBC"/>
    <w:rsid w:val="546CF4DD"/>
    <w:rsid w:val="54E41352"/>
    <w:rsid w:val="5566AC1D"/>
    <w:rsid w:val="56AAC870"/>
    <w:rsid w:val="56CB2F79"/>
    <w:rsid w:val="56DFC1A8"/>
    <w:rsid w:val="575E03D2"/>
    <w:rsid w:val="5774B6A8"/>
    <w:rsid w:val="58F72A44"/>
    <w:rsid w:val="590E104C"/>
    <w:rsid w:val="592D52B3"/>
    <w:rsid w:val="5A15D0C7"/>
    <w:rsid w:val="5B199E0C"/>
    <w:rsid w:val="5BAAE292"/>
    <w:rsid w:val="5CA2D935"/>
    <w:rsid w:val="5CE2729C"/>
    <w:rsid w:val="5D646AD0"/>
    <w:rsid w:val="5DCF5F21"/>
    <w:rsid w:val="5E515B5E"/>
    <w:rsid w:val="5E517239"/>
    <w:rsid w:val="5F279418"/>
    <w:rsid w:val="5F365796"/>
    <w:rsid w:val="5F9A9497"/>
    <w:rsid w:val="5FE7B72A"/>
    <w:rsid w:val="602173BC"/>
    <w:rsid w:val="60A0CA02"/>
    <w:rsid w:val="649E3076"/>
    <w:rsid w:val="6596F1D3"/>
    <w:rsid w:val="6650AAF1"/>
    <w:rsid w:val="6679DEE1"/>
    <w:rsid w:val="68FCB80B"/>
    <w:rsid w:val="6A3F21D9"/>
    <w:rsid w:val="6AC8C3F8"/>
    <w:rsid w:val="6AF5FFE2"/>
    <w:rsid w:val="6B8D78CC"/>
    <w:rsid w:val="6B93EE79"/>
    <w:rsid w:val="6BC69602"/>
    <w:rsid w:val="6BCBED51"/>
    <w:rsid w:val="6BD11679"/>
    <w:rsid w:val="6C48F34D"/>
    <w:rsid w:val="6E70830E"/>
    <w:rsid w:val="6ED20290"/>
    <w:rsid w:val="70569FF3"/>
    <w:rsid w:val="71A37E4B"/>
    <w:rsid w:val="73C6533F"/>
    <w:rsid w:val="73ECD1C8"/>
    <w:rsid w:val="7452E750"/>
    <w:rsid w:val="7461206A"/>
    <w:rsid w:val="746CDA84"/>
    <w:rsid w:val="75541B36"/>
    <w:rsid w:val="7561CBC6"/>
    <w:rsid w:val="75665D43"/>
    <w:rsid w:val="76719E57"/>
    <w:rsid w:val="76DA60EE"/>
    <w:rsid w:val="77C81CA1"/>
    <w:rsid w:val="7860EE27"/>
    <w:rsid w:val="7869E571"/>
    <w:rsid w:val="7B2DAD19"/>
    <w:rsid w:val="7B34AC5E"/>
    <w:rsid w:val="7D204000"/>
    <w:rsid w:val="7D5CE93B"/>
    <w:rsid w:val="7D8BFD8F"/>
    <w:rsid w:val="7DACBB4F"/>
    <w:rsid w:val="7EF3EE56"/>
    <w:rsid w:val="7F842274"/>
    <w:rsid w:val="7FB020B2"/>
    <w:rsid w:val="7FC7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27DAF32"/>
  <w15:docId w15:val="{4E792979-79D5-40A2-8D66-BDD3FEAA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70A4"/>
    <w:rPr>
      <w:sz w:val="24"/>
      <w:szCs w:val="24"/>
      <w:lang w:val="en-GB"/>
    </w:rPr>
  </w:style>
  <w:style w:type="paragraph" w:styleId="Heading5">
    <w:name w:val="heading 5"/>
    <w:basedOn w:val="Normal"/>
    <w:next w:val="Normal"/>
    <w:qFormat/>
    <w:rsid w:val="00B870A4"/>
    <w:pPr>
      <w:keepNext/>
      <w:ind w:hanging="720"/>
      <w:outlineLvl w:val="4"/>
    </w:pPr>
    <w:rPr>
      <w:b/>
      <w:smallCaps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870A4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B870A4"/>
    <w:pPr>
      <w:jc w:val="both"/>
    </w:pPr>
    <w:rPr>
      <w:szCs w:val="20"/>
    </w:rPr>
  </w:style>
  <w:style w:type="paragraph" w:styleId="BodyTextIndent">
    <w:name w:val="Body Text Indent"/>
    <w:basedOn w:val="Normal"/>
    <w:rsid w:val="00B870A4"/>
    <w:pPr>
      <w:ind w:left="1440"/>
    </w:pPr>
  </w:style>
  <w:style w:type="character" w:styleId="PageNumber">
    <w:name w:val="page number"/>
    <w:basedOn w:val="DefaultParagraphFont"/>
    <w:rsid w:val="00B870A4"/>
  </w:style>
  <w:style w:type="paragraph" w:styleId="Header">
    <w:name w:val="header"/>
    <w:basedOn w:val="Normal"/>
    <w:rsid w:val="00B870A4"/>
    <w:rPr>
      <w:szCs w:val="20"/>
    </w:rPr>
  </w:style>
  <w:style w:type="paragraph" w:styleId="DocumentMap">
    <w:name w:val="Document Map"/>
    <w:basedOn w:val="Normal"/>
    <w:semiHidden/>
    <w:rsid w:val="004641E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E2153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6B6B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B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B6B8D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B6B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B6B8D"/>
    <w:rPr>
      <w:b/>
      <w:bCs/>
      <w:lang w:val="en-GB" w:eastAsia="en-US"/>
    </w:rPr>
  </w:style>
  <w:style w:type="character" w:styleId="Strong">
    <w:name w:val="Strong"/>
    <w:basedOn w:val="DefaultParagraphFont"/>
    <w:uiPriority w:val="22"/>
    <w:qFormat/>
    <w:rsid w:val="00DD313C"/>
    <w:rPr>
      <w:b/>
      <w:bCs/>
    </w:rPr>
  </w:style>
  <w:style w:type="paragraph" w:styleId="Revision">
    <w:name w:val="Revision"/>
    <w:hidden/>
    <w:uiPriority w:val="99"/>
    <w:semiHidden/>
    <w:rsid w:val="00F3751B"/>
    <w:rPr>
      <w:sz w:val="24"/>
      <w:szCs w:val="24"/>
      <w:lang w:val="en-GB"/>
    </w:rPr>
  </w:style>
  <w:style w:type="table" w:styleId="TableGrid">
    <w:name w:val="Table Grid"/>
    <w:basedOn w:val="TableNormal"/>
    <w:rsid w:val="00A679C7"/>
    <w:rPr>
      <w:lang w:val="en-IE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fheading">
    <w:name w:val="sf heading"/>
    <w:basedOn w:val="Normal"/>
    <w:next w:val="Normal"/>
    <w:qFormat/>
    <w:rsid w:val="00A679C7"/>
    <w:pPr>
      <w:autoSpaceDE w:val="0"/>
      <w:autoSpaceDN w:val="0"/>
      <w:adjustRightInd w:val="0"/>
      <w:spacing w:before="120" w:after="60" w:line="360" w:lineRule="auto"/>
      <w:ind w:right="28"/>
    </w:pPr>
    <w:rPr>
      <w:rFonts w:ascii="Profile-Black" w:eastAsia="Times" w:hAnsi="Profile-Black" w:cs="Arial"/>
      <w:color w:val="1F497D" w:themeColor="text2"/>
      <w:sz w:val="22"/>
      <w:szCs w:val="22"/>
      <w:lang w:val="en-IE" w:eastAsia="en-IE"/>
    </w:rPr>
  </w:style>
  <w:style w:type="paragraph" w:styleId="ListParagraph">
    <w:name w:val="List Paragraph"/>
    <w:basedOn w:val="Normal"/>
    <w:link w:val="ListParagraphChar"/>
    <w:uiPriority w:val="34"/>
    <w:qFormat/>
    <w:rsid w:val="00073C91"/>
    <w:pPr>
      <w:ind w:left="720"/>
      <w:contextualSpacing/>
    </w:pPr>
  </w:style>
  <w:style w:type="paragraph" w:customStyle="1" w:styleId="Default">
    <w:name w:val="Default"/>
    <w:rsid w:val="00AA2A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IE"/>
    </w:rPr>
  </w:style>
  <w:style w:type="character" w:styleId="Hyperlink">
    <w:name w:val="Hyperlink"/>
    <w:basedOn w:val="DefaultParagraphFont"/>
    <w:rsid w:val="00184955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37344A"/>
    <w:rPr>
      <w:i/>
      <w:iCs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85B87"/>
    <w:rPr>
      <w:sz w:val="24"/>
      <w:szCs w:val="24"/>
      <w:lang w:val="en-GB"/>
    </w:rPr>
  </w:style>
  <w:style w:type="character" w:customStyle="1" w:styleId="bold4">
    <w:name w:val="bold4"/>
    <w:basedOn w:val="DefaultParagraphFont"/>
    <w:rsid w:val="00F96876"/>
  </w:style>
  <w:style w:type="character" w:customStyle="1" w:styleId="italics4">
    <w:name w:val="italics4"/>
    <w:basedOn w:val="DefaultParagraphFont"/>
    <w:rsid w:val="00F96876"/>
  </w:style>
  <w:style w:type="paragraph" w:styleId="NormalWeb">
    <w:name w:val="Normal (Web)"/>
    <w:basedOn w:val="Normal"/>
    <w:uiPriority w:val="99"/>
    <w:unhideWhenUsed/>
    <w:rsid w:val="0096788F"/>
    <w:pPr>
      <w:spacing w:before="100" w:beforeAutospacing="1" w:after="100" w:afterAutospacing="1"/>
    </w:pPr>
    <w:rPr>
      <w:lang w:val="en-IE" w:eastAsia="en-I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07616"/>
    <w:rPr>
      <w:rFonts w:ascii="Verdana" w:eastAsiaTheme="minorHAnsi" w:hAnsi="Verdana" w:cstheme="minorBidi"/>
      <w:sz w:val="20"/>
      <w:szCs w:val="20"/>
      <w:lang w:val="en-I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7616"/>
    <w:rPr>
      <w:rFonts w:ascii="Verdana" w:eastAsiaTheme="minorHAnsi" w:hAnsi="Verdana" w:cstheme="minorBidi"/>
      <w:lang w:val="en-IE"/>
    </w:rPr>
  </w:style>
  <w:style w:type="character" w:customStyle="1" w:styleId="st1">
    <w:name w:val="st1"/>
    <w:basedOn w:val="DefaultParagraphFont"/>
    <w:rsid w:val="00727B0B"/>
  </w:style>
  <w:style w:type="paragraph" w:customStyle="1" w:styleId="PurpleDotBullet">
    <w:name w:val="Purple Dot Bullet"/>
    <w:basedOn w:val="Normal"/>
    <w:rsid w:val="0056510A"/>
    <w:pPr>
      <w:numPr>
        <w:numId w:val="1"/>
      </w:numPr>
    </w:pPr>
  </w:style>
  <w:style w:type="table" w:customStyle="1" w:styleId="TableGrid1">
    <w:name w:val="Table Grid1"/>
    <w:basedOn w:val="TableNormal"/>
    <w:next w:val="TableGrid"/>
    <w:uiPriority w:val="59"/>
    <w:rsid w:val="00922A86"/>
    <w:rPr>
      <w:rFonts w:ascii="Calibri" w:eastAsia="Calibri" w:hAnsi="Calibri" w:cs="Arial"/>
      <w:sz w:val="22"/>
      <w:szCs w:val="22"/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81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6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9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18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4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86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427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106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695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32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406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761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017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38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9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949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0903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335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78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82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87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36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2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26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3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3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02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6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31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36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3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11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5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74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7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7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43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8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2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7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15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5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0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32337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1881">
                                  <w:marLeft w:val="12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121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995149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695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930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948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682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412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958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138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9117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1760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0545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0578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3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31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3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66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8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43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38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31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074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5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417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69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9297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66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2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6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0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9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9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48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3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44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80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4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19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65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4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53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51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10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4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3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7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81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10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39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70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30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83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3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8B0218A291FD4DBE94267E8EB64BCB" ma:contentTypeVersion="20" ma:contentTypeDescription="Create a new document." ma:contentTypeScope="" ma:versionID="7c19d86d9890aefbefebad6de9503e5d">
  <xsd:schema xmlns:xsd="http://www.w3.org/2001/XMLSchema" xmlns:xs="http://www.w3.org/2001/XMLSchema" xmlns:p="http://schemas.microsoft.com/office/2006/metadata/properties" xmlns:ns2="e1aec85d-90db-461f-91c8-35e97596cfd2" xmlns:ns3="f91a3b79-b121-4353-93b2-894378874c7f" xmlns:ns5="1cea591b-6b7b-4ead-af0e-3299c9056b08" targetNamespace="http://schemas.microsoft.com/office/2006/metadata/properties" ma:root="true" ma:fieldsID="4c441f16739f81567dfed33b96fd1c47" ns2:_="" ns3:_="" ns5:_="">
    <xsd:import namespace="e1aec85d-90db-461f-91c8-35e97596cfd2"/>
    <xsd:import namespace="f91a3b79-b121-4353-93b2-894378874c7f"/>
    <xsd:import namespace="1cea591b-6b7b-4ead-af0e-3299c9056b08"/>
    <xsd:element name="properties">
      <xsd:complexType>
        <xsd:sequence>
          <xsd:element name="documentManagement">
            <xsd:complexType>
              <xsd:all>
                <xsd:element ref="ns2:me8415e88599403398c95ccf5bfb1b7a" minOccurs="0"/>
                <xsd:element ref="ns3:TaxCatchAll" minOccurs="0"/>
                <xsd:element ref="ns2:o6633c728aea48f1ab81defc8c3488bb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  <xsd:element ref="ns5:MediaServiceOCR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aec85d-90db-461f-91c8-35e97596cfd2" elementFormDefault="qualified">
    <xsd:import namespace="http://schemas.microsoft.com/office/2006/documentManagement/types"/>
    <xsd:import namespace="http://schemas.microsoft.com/office/infopath/2007/PartnerControls"/>
    <xsd:element name="me8415e88599403398c95ccf5bfb1b7a" ma:index="9" nillable="true" ma:taxonomy="true" ma:internalName="me8415e88599403398c95ccf5bfb1b7a" ma:taxonomyFieldName="Level1" ma:displayName="Level 1" ma:readOnly="false" ma:default="" ma:fieldId="{6e8415e8-8599-4033-98c9-5ccf5bfb1b7a}" ma:sspId="e066a464-12d0-4efe-873f-ad9ff6bbd5d7" ma:termSetId="7aeebfc1-f782-4942-ba69-ba7efe34232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6633c728aea48f1ab81defc8c3488bb" ma:index="12" nillable="true" ma:taxonomy="true" ma:internalName="o6633c728aea48f1ab81defc8c3488bb" ma:taxonomyFieldName="Level2" ma:displayName="Level 2" ma:readOnly="false" ma:default="" ma:fieldId="{86633c72-8aea-48f1-ab81-defc8c3488bb}" ma:sspId="e066a464-12d0-4efe-873f-ad9ff6bbd5d7" ma:termSetId="a1c71093-ffca-4e62-855e-15efc9f92f0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a3b79-b121-4353-93b2-894378874c7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fa33674-77c4-43ad-b22e-8c7a1adebae6}" ma:internalName="TaxCatchAll" ma:showField="CatchAllData" ma:web="eb369bcd-c9c3-4499-bdfb-168a13361a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a591b-6b7b-4ead-af0e-3299c9056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6633c728aea48f1ab81defc8c3488bb xmlns="e1aec85d-90db-461f-91c8-35e97596cfd2">
      <Terms xmlns="http://schemas.microsoft.com/office/infopath/2007/PartnerControls">
        <TermInfo xmlns="http://schemas.microsoft.com/office/infopath/2007/PartnerControls">
          <TermName xmlns="http://schemas.microsoft.com/office/infopath/2007/PartnerControls">Minutes</TermName>
          <TermId xmlns="http://schemas.microsoft.com/office/infopath/2007/PartnerControls">919581e7-ec10-40e8-8f51-48238cc341bb</TermId>
        </TermInfo>
      </Terms>
    </o6633c728aea48f1ab81defc8c3488bb>
    <me8415e88599403398c95ccf5bfb1b7a xmlns="e1aec85d-90db-461f-91c8-35e97596cfd2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Meetings</TermName>
          <TermId xmlns="http://schemas.microsoft.com/office/infopath/2007/PartnerControls">20ca3f4c-bdb4-44f5-be4f-2fbb7c558bc2</TermId>
        </TermInfo>
      </Terms>
    </me8415e88599403398c95ccf5bfb1b7a>
    <TaxCatchAll xmlns="f91a3b79-b121-4353-93b2-894378874c7f">
      <Value>209</Value>
      <Value>196</Value>
    </TaxCatchAll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86F8A-F2F6-40E4-A60D-1A587FDE36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A8E84B-F610-4941-BB86-B6526D6F5307}"/>
</file>

<file path=customXml/itemProps3.xml><?xml version="1.0" encoding="utf-8"?>
<ds:datastoreItem xmlns:ds="http://schemas.openxmlformats.org/officeDocument/2006/customXml" ds:itemID="{389917AC-697B-4AF5-80A4-5E1412AC038E}">
  <ds:schemaRefs>
    <ds:schemaRef ds:uri="http://purl.org/dc/dcmitype/"/>
    <ds:schemaRef ds:uri="http://www.w3.org/XML/1998/namespace"/>
    <ds:schemaRef ds:uri="1cea591b-6b7b-4ead-af0e-3299c9056b08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e1aec85d-90db-461f-91c8-35e97596cfd2"/>
    <ds:schemaRef ds:uri="http://schemas.microsoft.com/office/infopath/2007/PartnerControls"/>
    <ds:schemaRef ds:uri="f91a3b79-b121-4353-93b2-894378874c7f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BA8FCCE-90A6-4A2B-B578-FAC1EF72060D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808898DD-F7C2-454B-A663-CF60B5A18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1858</Words>
  <Characters>9738</Characters>
  <Application>Microsoft Office Word</Application>
  <DocSecurity>0</DocSecurity>
  <Lines>81</Lines>
  <Paragraphs>23</Paragraphs>
  <ScaleCrop>false</ScaleCrop>
  <Company/>
  <LinksUpToDate>false</LinksUpToDate>
  <CharactersWithSpaces>11573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150th Meeting of the Advisory Board of safefood</dc:title>
  <dc:subject/>
  <dc:creator>ebrennan</dc:creator>
  <cp:keywords>Minutes</cp:keywords>
  <dc:description/>
  <cp:lastModifiedBy>Alison Dries</cp:lastModifiedBy>
  <cp:revision>190</cp:revision>
  <cp:lastPrinted>2020-09-29T10:58:00Z</cp:lastPrinted>
  <dcterms:created xsi:type="dcterms:W3CDTF">2021-11-02T04:02:00Z</dcterms:created>
  <dcterms:modified xsi:type="dcterms:W3CDTF">2021-11-05T13:40:00Z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0x010100C18B0218A291FD4DBE94267E8EB64BCB</vt:lpwstr>
  </property>
  <property fmtid="{D5CDD505-2E9C-101B-9397-08002B2CF9AE}" pid="4" name="Level2">
    <vt:lpwstr>196;#Minutes|919581e7-ec10-40e8-8f51-48238cc341bb</vt:lpwstr>
  </property>
  <property fmtid="{D5CDD505-2E9C-101B-9397-08002B2CF9AE}" pid="5" name="Order">
    <vt:r8>100</vt:r8>
  </property>
  <property fmtid="{D5CDD505-2E9C-101B-9397-08002B2CF9AE}" pid="6" name="Level1">
    <vt:lpwstr>209;#Meetings|20ca3f4c-bdb4-44f5-be4f-2fbb7c558bc2</vt:lpwstr>
  </property>
</Properties>
</file>